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DD73" w14:textId="77777777" w:rsidR="00485723" w:rsidRDefault="00E11839">
      <w:pPr>
        <w:pStyle w:val="Corpotesto"/>
        <w:ind w:left="355" w:right="-2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5DE4081B" wp14:editId="1017E524">
            <wp:extent cx="6339946" cy="8361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946" cy="83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8460B" w14:textId="77777777" w:rsidR="00485723" w:rsidRDefault="00485723">
      <w:pPr>
        <w:pStyle w:val="Corpotesto"/>
        <w:ind w:left="0"/>
        <w:rPr>
          <w:rFonts w:ascii="Times New Roman"/>
          <w:sz w:val="20"/>
        </w:rPr>
      </w:pPr>
    </w:p>
    <w:p w14:paraId="7C63CF7C" w14:textId="77777777" w:rsidR="00485723" w:rsidRDefault="00E11839">
      <w:pPr>
        <w:pStyle w:val="Corpotesto"/>
        <w:spacing w:before="7"/>
        <w:ind w:left="0"/>
        <w:rPr>
          <w:rFonts w:ascii="Times New Roman"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7FBE5277" wp14:editId="436EAEDE">
            <wp:simplePos x="0" y="0"/>
            <wp:positionH relativeFrom="page">
              <wp:posOffset>566927</wp:posOffset>
            </wp:positionH>
            <wp:positionV relativeFrom="paragraph">
              <wp:posOffset>161170</wp:posOffset>
            </wp:positionV>
            <wp:extent cx="6437376" cy="12679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6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1BD0CB" w14:textId="77777777" w:rsidR="00485723" w:rsidRDefault="00485723">
      <w:pPr>
        <w:pStyle w:val="Corpotesto"/>
        <w:spacing w:before="6"/>
        <w:ind w:left="0"/>
        <w:rPr>
          <w:rFonts w:ascii="Times New Roman"/>
          <w:sz w:val="23"/>
        </w:rPr>
      </w:pPr>
    </w:p>
    <w:p w14:paraId="7225C240" w14:textId="77777777" w:rsidR="00485723" w:rsidRDefault="00E11839">
      <w:pPr>
        <w:pStyle w:val="Corpotesto"/>
        <w:spacing w:before="92"/>
        <w:jc w:val="both"/>
      </w:pPr>
      <w:r>
        <w:rPr>
          <w:color w:val="1F0F4D"/>
        </w:rPr>
        <w:t>Il percorso di certificazione si realizza attraverso i seguenti passi:</w:t>
      </w:r>
    </w:p>
    <w:p w14:paraId="2D9A0E88" w14:textId="77777777" w:rsidR="00485723" w:rsidRDefault="00485723">
      <w:pPr>
        <w:pStyle w:val="Corpotesto"/>
        <w:spacing w:before="4"/>
        <w:ind w:left="0"/>
        <w:rPr>
          <w:sz w:val="22"/>
        </w:rPr>
      </w:pPr>
    </w:p>
    <w:p w14:paraId="0043E58F" w14:textId="77777777" w:rsidR="002C127B" w:rsidRPr="002C127B" w:rsidRDefault="00E11839" w:rsidP="00770D32">
      <w:pPr>
        <w:pStyle w:val="Paragrafoelenco"/>
        <w:tabs>
          <w:tab w:val="left" w:pos="579"/>
        </w:tabs>
        <w:spacing w:line="360" w:lineRule="auto"/>
        <w:ind w:right="364"/>
        <w:rPr>
          <w:sz w:val="24"/>
        </w:rPr>
      </w:pPr>
      <w:r>
        <w:rPr>
          <w:color w:val="1F0F4D"/>
          <w:sz w:val="24"/>
        </w:rPr>
        <w:t xml:space="preserve">Acquisto preliminare della SKILL CARD, inoltrando </w:t>
      </w:r>
      <w:r w:rsidR="002C127B">
        <w:rPr>
          <w:color w:val="1F0F4D"/>
          <w:sz w:val="24"/>
        </w:rPr>
        <w:t xml:space="preserve">il </w:t>
      </w:r>
    </w:p>
    <w:p w14:paraId="4D64A832" w14:textId="77777777" w:rsidR="002C127B" w:rsidRPr="002C127B" w:rsidRDefault="00E11839">
      <w:pPr>
        <w:pStyle w:val="Paragrafoelenco"/>
        <w:numPr>
          <w:ilvl w:val="0"/>
          <w:numId w:val="1"/>
        </w:numPr>
        <w:tabs>
          <w:tab w:val="left" w:pos="579"/>
        </w:tabs>
        <w:spacing w:line="360" w:lineRule="auto"/>
        <w:ind w:right="364" w:firstLine="0"/>
        <w:rPr>
          <w:sz w:val="24"/>
        </w:rPr>
      </w:pPr>
      <w:r>
        <w:rPr>
          <w:color w:val="1F0F4D"/>
          <w:sz w:val="24"/>
        </w:rPr>
        <w:t>modulo di iscrizione</w:t>
      </w:r>
      <w:r w:rsidR="002C127B">
        <w:rPr>
          <w:color w:val="1F0F4D"/>
          <w:sz w:val="24"/>
        </w:rPr>
        <w:t xml:space="preserve"> (maggiorenne/minorenne) </w:t>
      </w:r>
    </w:p>
    <w:p w14:paraId="63B04B1A" w14:textId="77777777" w:rsidR="002C127B" w:rsidRPr="002C127B" w:rsidRDefault="002C127B">
      <w:pPr>
        <w:pStyle w:val="Paragrafoelenco"/>
        <w:numPr>
          <w:ilvl w:val="0"/>
          <w:numId w:val="1"/>
        </w:numPr>
        <w:tabs>
          <w:tab w:val="left" w:pos="579"/>
        </w:tabs>
        <w:spacing w:line="360" w:lineRule="auto"/>
        <w:ind w:right="364" w:firstLine="0"/>
        <w:rPr>
          <w:sz w:val="24"/>
        </w:rPr>
      </w:pPr>
      <w:r>
        <w:rPr>
          <w:color w:val="1F0F4D"/>
          <w:sz w:val="24"/>
        </w:rPr>
        <w:t xml:space="preserve">modulo </w:t>
      </w:r>
      <w:r w:rsidRPr="002C127B">
        <w:rPr>
          <w:color w:val="1F0F4D"/>
          <w:sz w:val="24"/>
        </w:rPr>
        <w:t>SC-</w:t>
      </w:r>
      <w:r w:rsidRPr="002C127B">
        <w:rPr>
          <w:b/>
          <w:bCs/>
          <w:color w:val="1F0F4D"/>
          <w:sz w:val="24"/>
        </w:rPr>
        <w:t>“04-Domanda-di-certificazione-ECDL-Full-Standard”</w:t>
      </w:r>
      <w:r>
        <w:rPr>
          <w:color w:val="1F0F4D"/>
          <w:sz w:val="24"/>
        </w:rPr>
        <w:t xml:space="preserve"> </w:t>
      </w:r>
    </w:p>
    <w:p w14:paraId="219FC0D7" w14:textId="77777777" w:rsidR="002C127B" w:rsidRPr="002C127B" w:rsidRDefault="002C127B">
      <w:pPr>
        <w:pStyle w:val="Paragrafoelenco"/>
        <w:numPr>
          <w:ilvl w:val="0"/>
          <w:numId w:val="1"/>
        </w:numPr>
        <w:tabs>
          <w:tab w:val="left" w:pos="579"/>
        </w:tabs>
        <w:spacing w:line="360" w:lineRule="auto"/>
        <w:ind w:right="364" w:firstLine="0"/>
        <w:rPr>
          <w:sz w:val="24"/>
        </w:rPr>
      </w:pPr>
      <w:r>
        <w:rPr>
          <w:color w:val="1F0F4D"/>
          <w:sz w:val="24"/>
        </w:rPr>
        <w:t xml:space="preserve">la </w:t>
      </w:r>
      <w:r w:rsidR="00E11839">
        <w:rPr>
          <w:color w:val="1F0F4D"/>
          <w:sz w:val="24"/>
        </w:rPr>
        <w:t xml:space="preserve">ricevuta di pagamento </w:t>
      </w:r>
    </w:p>
    <w:p w14:paraId="5F80C337" w14:textId="16B7FD3C" w:rsidR="00485723" w:rsidRPr="00770D32" w:rsidRDefault="00E11839" w:rsidP="00770D32">
      <w:pPr>
        <w:pStyle w:val="Paragrafoelenco"/>
        <w:numPr>
          <w:ilvl w:val="0"/>
          <w:numId w:val="1"/>
        </w:numPr>
        <w:tabs>
          <w:tab w:val="left" w:pos="579"/>
        </w:tabs>
        <w:spacing w:after="120" w:line="360" w:lineRule="auto"/>
        <w:ind w:right="364" w:firstLine="0"/>
        <w:rPr>
          <w:sz w:val="24"/>
        </w:rPr>
      </w:pPr>
      <w:r w:rsidRPr="00770D32">
        <w:rPr>
          <w:color w:val="1F0F4D"/>
          <w:sz w:val="24"/>
        </w:rPr>
        <w:t xml:space="preserve">copia della carta d’identità all’indirizzo email </w:t>
      </w:r>
      <w:hyperlink r:id="rId7" w:history="1">
        <w:r w:rsidR="003A09D1" w:rsidRPr="00770D32">
          <w:rPr>
            <w:rStyle w:val="Collegamentoipertestuale"/>
            <w:b/>
            <w:sz w:val="24"/>
          </w:rPr>
          <w:t>ecdl@iismajorana.edu.it</w:t>
        </w:r>
      </w:hyperlink>
      <w:r w:rsidR="003A09D1" w:rsidRPr="00770D32">
        <w:rPr>
          <w:b/>
          <w:sz w:val="24"/>
        </w:rPr>
        <w:t xml:space="preserve"> </w:t>
      </w:r>
      <w:r w:rsidRPr="00770D32">
        <w:rPr>
          <w:color w:val="1F0F4D"/>
          <w:sz w:val="24"/>
        </w:rPr>
        <w:t>grazie alla quale si potrà avere accesso all’ intero percorso di</w:t>
      </w:r>
      <w:r w:rsidRPr="00770D32">
        <w:rPr>
          <w:color w:val="1F0F4D"/>
          <w:spacing w:val="-1"/>
          <w:sz w:val="24"/>
        </w:rPr>
        <w:t xml:space="preserve"> </w:t>
      </w:r>
      <w:r w:rsidRPr="00770D32">
        <w:rPr>
          <w:color w:val="1F0F4D"/>
          <w:sz w:val="24"/>
        </w:rPr>
        <w:t>certificazione.</w:t>
      </w:r>
    </w:p>
    <w:p w14:paraId="69CDFAF5" w14:textId="116E1DBC" w:rsidR="00485723" w:rsidRDefault="00E11839" w:rsidP="00770D32">
      <w:pPr>
        <w:pStyle w:val="Corpotesto"/>
        <w:spacing w:after="240" w:line="360" w:lineRule="auto"/>
        <w:ind w:right="364"/>
        <w:jc w:val="both"/>
      </w:pPr>
      <w:r>
        <w:rPr>
          <w:color w:val="1F0F4D"/>
        </w:rPr>
        <w:t xml:space="preserve">Il costo della SKILL CARD è di € </w:t>
      </w:r>
      <w:r>
        <w:rPr>
          <w:b/>
          <w:color w:val="1F0F4D"/>
        </w:rPr>
        <w:t xml:space="preserve">60 (per gli interni) </w:t>
      </w:r>
      <w:r>
        <w:rPr>
          <w:color w:val="1F0F4D"/>
        </w:rPr>
        <w:t xml:space="preserve">e di € </w:t>
      </w:r>
      <w:r>
        <w:rPr>
          <w:b/>
          <w:color w:val="1F0F4D"/>
        </w:rPr>
        <w:t>65 (per gli esterni)</w:t>
      </w:r>
      <w:r>
        <w:rPr>
          <w:color w:val="1F0F4D"/>
        </w:rPr>
        <w:t>, da versare tramite bonifico bancario dell’istituto (</w:t>
      </w:r>
      <w:r w:rsidR="007849E4" w:rsidRPr="007849E4">
        <w:rPr>
          <w:sz w:val="20"/>
          <w:szCs w:val="20"/>
        </w:rPr>
        <w:t>BANCA</w:t>
      </w:r>
      <w:r w:rsidR="007849E4">
        <w:rPr>
          <w:color w:val="1F0F4D"/>
        </w:rPr>
        <w:t xml:space="preserve"> </w:t>
      </w:r>
      <w:r w:rsidR="007849E4">
        <w:rPr>
          <w:sz w:val="20"/>
          <w:szCs w:val="20"/>
        </w:rPr>
        <w:t xml:space="preserve">INTESA Ag. Di Cesano Maderno </w:t>
      </w:r>
      <w:bookmarkStart w:id="0" w:name="_Hlk61613899"/>
      <w:r w:rsidR="007849E4">
        <w:rPr>
          <w:b/>
          <w:sz w:val="20"/>
          <w:szCs w:val="20"/>
        </w:rPr>
        <w:t>IBAN : IT34 Z030 6932 9101 0000 0046 016</w:t>
      </w:r>
      <w:bookmarkEnd w:id="0"/>
      <w:r>
        <w:rPr>
          <w:color w:val="1F0F4D"/>
        </w:rPr>
        <w:t>) o tramite POS (bancomat) disponibile allo sportello.</w:t>
      </w:r>
    </w:p>
    <w:p w14:paraId="03131C0C" w14:textId="2EA9D994" w:rsidR="00485723" w:rsidRPr="00770D32" w:rsidRDefault="00E11839" w:rsidP="00770D32">
      <w:pPr>
        <w:pStyle w:val="Paragrafoelenco"/>
        <w:numPr>
          <w:ilvl w:val="0"/>
          <w:numId w:val="1"/>
        </w:numPr>
        <w:tabs>
          <w:tab w:val="left" w:pos="495"/>
        </w:tabs>
        <w:spacing w:after="240" w:line="360" w:lineRule="auto"/>
        <w:ind w:firstLine="0"/>
        <w:rPr>
          <w:sz w:val="24"/>
        </w:rPr>
      </w:pPr>
      <w:r>
        <w:rPr>
          <w:color w:val="1F0F4D"/>
          <w:sz w:val="24"/>
        </w:rPr>
        <w:t>Prenotazione</w:t>
      </w:r>
      <w:r>
        <w:rPr>
          <w:color w:val="1F0F4D"/>
          <w:spacing w:val="-6"/>
          <w:sz w:val="24"/>
        </w:rPr>
        <w:t xml:space="preserve"> </w:t>
      </w:r>
      <w:r>
        <w:rPr>
          <w:color w:val="1F0F4D"/>
          <w:sz w:val="24"/>
        </w:rPr>
        <w:t>successiva</w:t>
      </w:r>
      <w:r>
        <w:rPr>
          <w:color w:val="1F0F4D"/>
          <w:spacing w:val="-5"/>
          <w:sz w:val="24"/>
        </w:rPr>
        <w:t xml:space="preserve"> </w:t>
      </w:r>
      <w:r>
        <w:rPr>
          <w:color w:val="1F0F4D"/>
          <w:sz w:val="24"/>
        </w:rPr>
        <w:t>degli</w:t>
      </w:r>
      <w:r>
        <w:rPr>
          <w:color w:val="1F0F4D"/>
          <w:spacing w:val="-6"/>
          <w:sz w:val="24"/>
        </w:rPr>
        <w:t xml:space="preserve"> </w:t>
      </w:r>
      <w:r>
        <w:rPr>
          <w:color w:val="1F0F4D"/>
          <w:sz w:val="24"/>
        </w:rPr>
        <w:t>esami</w:t>
      </w:r>
      <w:r>
        <w:rPr>
          <w:color w:val="1F0F4D"/>
          <w:spacing w:val="-6"/>
          <w:sz w:val="24"/>
        </w:rPr>
        <w:t xml:space="preserve"> </w:t>
      </w:r>
      <w:r>
        <w:rPr>
          <w:color w:val="1F0F4D"/>
          <w:sz w:val="24"/>
        </w:rPr>
        <w:t>(massimo</w:t>
      </w:r>
      <w:r>
        <w:rPr>
          <w:color w:val="1F0F4D"/>
          <w:spacing w:val="-7"/>
          <w:sz w:val="24"/>
        </w:rPr>
        <w:t xml:space="preserve"> </w:t>
      </w:r>
      <w:r>
        <w:rPr>
          <w:color w:val="1F0F4D"/>
          <w:sz w:val="24"/>
        </w:rPr>
        <w:t>due</w:t>
      </w:r>
      <w:r>
        <w:rPr>
          <w:color w:val="1F0F4D"/>
          <w:spacing w:val="-8"/>
          <w:sz w:val="24"/>
        </w:rPr>
        <w:t xml:space="preserve"> </w:t>
      </w:r>
      <w:r>
        <w:rPr>
          <w:color w:val="1F0F4D"/>
          <w:sz w:val="24"/>
        </w:rPr>
        <w:t>per</w:t>
      </w:r>
      <w:r>
        <w:rPr>
          <w:color w:val="1F0F4D"/>
          <w:spacing w:val="-10"/>
          <w:sz w:val="24"/>
        </w:rPr>
        <w:t xml:space="preserve"> </w:t>
      </w:r>
      <w:r>
        <w:rPr>
          <w:color w:val="1F0F4D"/>
          <w:sz w:val="24"/>
        </w:rPr>
        <w:t>ogni</w:t>
      </w:r>
      <w:r>
        <w:rPr>
          <w:color w:val="1F0F4D"/>
          <w:spacing w:val="-6"/>
          <w:sz w:val="24"/>
        </w:rPr>
        <w:t xml:space="preserve"> </w:t>
      </w:r>
      <w:r>
        <w:rPr>
          <w:color w:val="1F0F4D"/>
          <w:sz w:val="24"/>
        </w:rPr>
        <w:t>sessione)</w:t>
      </w:r>
      <w:r>
        <w:rPr>
          <w:color w:val="1F0F4D"/>
          <w:spacing w:val="-9"/>
          <w:sz w:val="24"/>
        </w:rPr>
        <w:t xml:space="preserve"> </w:t>
      </w:r>
      <w:r>
        <w:rPr>
          <w:color w:val="1F0F4D"/>
          <w:sz w:val="24"/>
        </w:rPr>
        <w:t>presso</w:t>
      </w:r>
      <w:r>
        <w:rPr>
          <w:color w:val="1F0F4D"/>
          <w:spacing w:val="-5"/>
          <w:sz w:val="24"/>
        </w:rPr>
        <w:t xml:space="preserve"> </w:t>
      </w:r>
      <w:r>
        <w:rPr>
          <w:color w:val="1F0F4D"/>
          <w:sz w:val="24"/>
        </w:rPr>
        <w:t>lo</w:t>
      </w:r>
      <w:r>
        <w:rPr>
          <w:color w:val="1F0F4D"/>
          <w:spacing w:val="-7"/>
          <w:sz w:val="24"/>
        </w:rPr>
        <w:t xml:space="preserve"> </w:t>
      </w:r>
      <w:r>
        <w:rPr>
          <w:color w:val="1F0F4D"/>
          <w:sz w:val="24"/>
        </w:rPr>
        <w:t>sportello ECDL della segreteria dell’istituto</w:t>
      </w:r>
      <w:r w:rsidR="000E2B0F">
        <w:rPr>
          <w:color w:val="1F0F4D"/>
          <w:sz w:val="24"/>
        </w:rPr>
        <w:t xml:space="preserve"> oppure inviando il modulo di iscrizione e la ricevuta di pagamento alla mail </w:t>
      </w:r>
      <w:r>
        <w:rPr>
          <w:color w:val="1F0F4D"/>
          <w:sz w:val="24"/>
        </w:rPr>
        <w:t xml:space="preserve"> </w:t>
      </w:r>
      <w:hyperlink r:id="rId8" w:history="1">
        <w:r w:rsidR="000E2B0F" w:rsidRPr="001F47BA">
          <w:rPr>
            <w:rStyle w:val="Collegamentoipertestuale"/>
            <w:b/>
            <w:sz w:val="24"/>
          </w:rPr>
          <w:t>ecdl@iismajorana.edu.it</w:t>
        </w:r>
      </w:hyperlink>
      <w:r w:rsidR="000E2B0F">
        <w:rPr>
          <w:b/>
          <w:sz w:val="24"/>
        </w:rPr>
        <w:t xml:space="preserve"> </w:t>
      </w:r>
      <w:r>
        <w:rPr>
          <w:color w:val="1F0F4D"/>
          <w:sz w:val="24"/>
        </w:rPr>
        <w:t>i</w:t>
      </w:r>
      <w:r w:rsidR="000E2B0F">
        <w:rPr>
          <w:color w:val="1F0F4D"/>
          <w:sz w:val="24"/>
        </w:rPr>
        <w:t>l costo di ogni esame è di</w:t>
      </w:r>
      <w:r>
        <w:rPr>
          <w:color w:val="1F0F4D"/>
          <w:sz w:val="24"/>
        </w:rPr>
        <w:t xml:space="preserve"> € </w:t>
      </w:r>
      <w:r>
        <w:rPr>
          <w:b/>
          <w:color w:val="1F0F4D"/>
          <w:sz w:val="24"/>
        </w:rPr>
        <w:t xml:space="preserve">20 </w:t>
      </w:r>
      <w:r>
        <w:rPr>
          <w:color w:val="1F0F4D"/>
          <w:sz w:val="24"/>
        </w:rPr>
        <w:t>da versare tramite bonifico bancario dell’Istituto (</w:t>
      </w:r>
      <w:r w:rsidR="007849E4">
        <w:rPr>
          <w:b/>
          <w:sz w:val="20"/>
          <w:szCs w:val="20"/>
        </w:rPr>
        <w:t>IBAN : IT34 Z030 6932 9101 0000 0046 016</w:t>
      </w:r>
      <w:r>
        <w:rPr>
          <w:color w:val="1F0F4D"/>
          <w:sz w:val="24"/>
        </w:rPr>
        <w:t>) o tramite POS (bancomat) disponibile allo sportello (importo minimo €</w:t>
      </w:r>
      <w:r>
        <w:rPr>
          <w:color w:val="1F0F4D"/>
          <w:spacing w:val="-2"/>
          <w:sz w:val="24"/>
        </w:rPr>
        <w:t xml:space="preserve"> </w:t>
      </w:r>
      <w:r>
        <w:rPr>
          <w:color w:val="1F0F4D"/>
          <w:sz w:val="24"/>
        </w:rPr>
        <w:t>40,00).</w:t>
      </w:r>
    </w:p>
    <w:p w14:paraId="0F27B68E" w14:textId="7F9B00BB" w:rsidR="00485723" w:rsidRDefault="00E11839">
      <w:pPr>
        <w:pStyle w:val="Corpotesto"/>
        <w:spacing w:line="360" w:lineRule="auto"/>
        <w:ind w:right="364"/>
        <w:jc w:val="both"/>
      </w:pPr>
      <w:r>
        <w:rPr>
          <w:color w:val="1F0F4D"/>
        </w:rPr>
        <w:t>L’iscrizione</w:t>
      </w:r>
      <w:r>
        <w:rPr>
          <w:color w:val="1F0F4D"/>
          <w:spacing w:val="-4"/>
        </w:rPr>
        <w:t xml:space="preserve"> </w:t>
      </w:r>
      <w:r>
        <w:rPr>
          <w:color w:val="1F0F4D"/>
        </w:rPr>
        <w:t>agli</w:t>
      </w:r>
      <w:r>
        <w:rPr>
          <w:color w:val="1F0F4D"/>
          <w:spacing w:val="-6"/>
        </w:rPr>
        <w:t xml:space="preserve"> </w:t>
      </w:r>
      <w:r>
        <w:rPr>
          <w:color w:val="1F0F4D"/>
        </w:rPr>
        <w:t>esami</w:t>
      </w:r>
      <w:r>
        <w:rPr>
          <w:color w:val="1F0F4D"/>
          <w:spacing w:val="-7"/>
        </w:rPr>
        <w:t xml:space="preserve"> </w:t>
      </w:r>
      <w:r>
        <w:rPr>
          <w:color w:val="1F0F4D"/>
        </w:rPr>
        <w:t>dovrà</w:t>
      </w:r>
      <w:r>
        <w:rPr>
          <w:color w:val="1F0F4D"/>
          <w:spacing w:val="-4"/>
        </w:rPr>
        <w:t xml:space="preserve"> </w:t>
      </w:r>
      <w:r>
        <w:rPr>
          <w:color w:val="1F0F4D"/>
        </w:rPr>
        <w:t>pervenire</w:t>
      </w:r>
      <w:r>
        <w:rPr>
          <w:color w:val="1F0F4D"/>
          <w:spacing w:val="-4"/>
        </w:rPr>
        <w:t xml:space="preserve"> </w:t>
      </w:r>
      <w:r>
        <w:rPr>
          <w:color w:val="1F0F4D"/>
        </w:rPr>
        <w:t>alla</w:t>
      </w:r>
      <w:r>
        <w:rPr>
          <w:color w:val="1F0F4D"/>
          <w:spacing w:val="-4"/>
        </w:rPr>
        <w:t xml:space="preserve"> </w:t>
      </w:r>
      <w:r>
        <w:rPr>
          <w:color w:val="1F0F4D"/>
        </w:rPr>
        <w:t>segreteria</w:t>
      </w:r>
      <w:r w:rsidR="000E2B0F">
        <w:rPr>
          <w:color w:val="1F0F4D"/>
        </w:rPr>
        <w:t xml:space="preserve">/mail </w:t>
      </w:r>
      <w:r>
        <w:rPr>
          <w:color w:val="1F0F4D"/>
        </w:rPr>
        <w:t>entro</w:t>
      </w:r>
      <w:r>
        <w:rPr>
          <w:color w:val="1F0F4D"/>
          <w:spacing w:val="-7"/>
        </w:rPr>
        <w:t xml:space="preserve"> </w:t>
      </w:r>
      <w:r>
        <w:rPr>
          <w:color w:val="1F0F4D"/>
        </w:rPr>
        <w:t>la</w:t>
      </w:r>
      <w:r>
        <w:rPr>
          <w:color w:val="1F0F4D"/>
          <w:spacing w:val="-4"/>
        </w:rPr>
        <w:t xml:space="preserve"> </w:t>
      </w:r>
      <w:r>
        <w:rPr>
          <w:color w:val="1F0F4D"/>
        </w:rPr>
        <w:t>settimana</w:t>
      </w:r>
      <w:r>
        <w:rPr>
          <w:color w:val="1F0F4D"/>
          <w:spacing w:val="-6"/>
        </w:rPr>
        <w:t xml:space="preserve"> </w:t>
      </w:r>
      <w:r>
        <w:rPr>
          <w:color w:val="1F0F4D"/>
        </w:rPr>
        <w:t>precedente</w:t>
      </w:r>
      <w:r>
        <w:rPr>
          <w:color w:val="1F0F4D"/>
          <w:spacing w:val="-4"/>
        </w:rPr>
        <w:t xml:space="preserve"> </w:t>
      </w:r>
      <w:r>
        <w:rPr>
          <w:color w:val="1F0F4D"/>
        </w:rPr>
        <w:t>la</w:t>
      </w:r>
      <w:r>
        <w:rPr>
          <w:color w:val="1F0F4D"/>
          <w:spacing w:val="-4"/>
        </w:rPr>
        <w:t xml:space="preserve"> </w:t>
      </w:r>
      <w:r>
        <w:rPr>
          <w:color w:val="1F0F4D"/>
        </w:rPr>
        <w:t>data fissata per l’esame. Si rammenta che l’ordine con il quale sostenere gli esami legati ai vari moduli non è assolutamente vincolante ma è a scelta</w:t>
      </w:r>
      <w:r>
        <w:rPr>
          <w:color w:val="1F0F4D"/>
          <w:spacing w:val="-4"/>
        </w:rPr>
        <w:t xml:space="preserve"> </w:t>
      </w:r>
      <w:r>
        <w:rPr>
          <w:color w:val="1F0F4D"/>
        </w:rPr>
        <w:t>dell’utente.</w:t>
      </w:r>
    </w:p>
    <w:p w14:paraId="01930FED" w14:textId="6A183B89" w:rsidR="00485723" w:rsidRDefault="00E11839" w:rsidP="00770D32">
      <w:pPr>
        <w:pStyle w:val="Corpotesto"/>
        <w:spacing w:before="240" w:line="360" w:lineRule="auto"/>
        <w:ind w:right="365"/>
        <w:jc w:val="both"/>
      </w:pPr>
      <w:r>
        <w:rPr>
          <w:color w:val="1F0F4D"/>
        </w:rPr>
        <w:t xml:space="preserve">Gli esami si terranno, salvo avviso contrario, come da </w:t>
      </w:r>
      <w:r w:rsidRPr="00E11839">
        <w:rPr>
          <w:b/>
          <w:color w:val="1F0F4D"/>
          <w:u w:val="single"/>
        </w:rPr>
        <w:t xml:space="preserve">calendario pubblicato </w:t>
      </w:r>
      <w:r>
        <w:rPr>
          <w:color w:val="1F0F4D"/>
        </w:rPr>
        <w:t>nel Lab. Info2 dell'Istituto o da remoto.</w:t>
      </w:r>
    </w:p>
    <w:p w14:paraId="01D6B345" w14:textId="59287BDA" w:rsidR="00485723" w:rsidRDefault="00E11839">
      <w:pPr>
        <w:pStyle w:val="Corpotesto"/>
        <w:spacing w:line="360" w:lineRule="auto"/>
        <w:ind w:right="364"/>
        <w:jc w:val="both"/>
      </w:pPr>
      <w:r>
        <w:rPr>
          <w:color w:val="1F0F4D"/>
        </w:rPr>
        <w:t>Per ulteriori informazioni e dettagli gli interessati potranno rivolgersi al Prof.re Casella, a</w:t>
      </w:r>
      <w:r w:rsidR="000E2B0F">
        <w:rPr>
          <w:color w:val="1F0F4D"/>
        </w:rPr>
        <w:t>l</w:t>
      </w:r>
      <w:r>
        <w:rPr>
          <w:color w:val="1F0F4D"/>
        </w:rPr>
        <w:t xml:space="preserve"> seguent</w:t>
      </w:r>
      <w:r w:rsidR="000E2B0F">
        <w:rPr>
          <w:color w:val="1F0F4D"/>
        </w:rPr>
        <w:t>e</w:t>
      </w:r>
      <w:r>
        <w:rPr>
          <w:color w:val="1F0F4D"/>
        </w:rPr>
        <w:t xml:space="preserve"> indirizz</w:t>
      </w:r>
      <w:r w:rsidR="000E2B0F">
        <w:rPr>
          <w:color w:val="1F0F4D"/>
        </w:rPr>
        <w:t>o</w:t>
      </w:r>
      <w:r>
        <w:rPr>
          <w:color w:val="1F0F4D"/>
        </w:rPr>
        <w:t xml:space="preserve"> email:</w:t>
      </w:r>
    </w:p>
    <w:p w14:paraId="24A80C13" w14:textId="77777777" w:rsidR="00485723" w:rsidRPr="00E11839" w:rsidRDefault="00E11839">
      <w:pPr>
        <w:pStyle w:val="Corpotesto"/>
        <w:spacing w:line="360" w:lineRule="auto"/>
        <w:ind w:right="3038"/>
        <w:rPr>
          <w:b/>
        </w:rPr>
      </w:pPr>
      <w:r w:rsidRPr="00E11839">
        <w:rPr>
          <w:b/>
          <w:color w:val="0000FF"/>
          <w:w w:val="95"/>
          <w:u w:val="single" w:color="0000FF"/>
        </w:rPr>
        <w:t>nicolo.casella@iismajorana.</w:t>
      </w:r>
      <w:r w:rsidR="006C04BC" w:rsidRPr="00E11839">
        <w:rPr>
          <w:b/>
          <w:color w:val="0000FF"/>
          <w:w w:val="95"/>
          <w:u w:val="single" w:color="0000FF"/>
        </w:rPr>
        <w:t>edu.it</w:t>
      </w:r>
    </w:p>
    <w:sectPr w:rsidR="00485723" w:rsidRPr="00E11839">
      <w:type w:val="continuous"/>
      <w:pgSz w:w="11900" w:h="16840"/>
      <w:pgMar w:top="1540" w:right="7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031AD"/>
    <w:multiLevelType w:val="hybridMultilevel"/>
    <w:tmpl w:val="080ACB64"/>
    <w:lvl w:ilvl="0" w:tplc="79ECC82E">
      <w:numFmt w:val="bullet"/>
      <w:lvlText w:val="-"/>
      <w:lvlJc w:val="left"/>
      <w:pPr>
        <w:ind w:left="352" w:hanging="226"/>
      </w:pPr>
      <w:rPr>
        <w:rFonts w:ascii="Arial" w:eastAsia="Arial" w:hAnsi="Arial" w:cs="Arial" w:hint="default"/>
        <w:color w:val="1F0F4D"/>
        <w:w w:val="99"/>
        <w:sz w:val="24"/>
        <w:szCs w:val="24"/>
        <w:lang w:val="it-IT" w:eastAsia="en-US" w:bidi="ar-SA"/>
      </w:rPr>
    </w:lvl>
    <w:lvl w:ilvl="1" w:tplc="0B981798">
      <w:numFmt w:val="bullet"/>
      <w:lvlText w:val="•"/>
      <w:lvlJc w:val="left"/>
      <w:pPr>
        <w:ind w:left="1360" w:hanging="226"/>
      </w:pPr>
      <w:rPr>
        <w:rFonts w:hint="default"/>
        <w:lang w:val="it-IT" w:eastAsia="en-US" w:bidi="ar-SA"/>
      </w:rPr>
    </w:lvl>
    <w:lvl w:ilvl="2" w:tplc="A52E537A">
      <w:numFmt w:val="bullet"/>
      <w:lvlText w:val="•"/>
      <w:lvlJc w:val="left"/>
      <w:pPr>
        <w:ind w:left="2360" w:hanging="226"/>
      </w:pPr>
      <w:rPr>
        <w:rFonts w:hint="default"/>
        <w:lang w:val="it-IT" w:eastAsia="en-US" w:bidi="ar-SA"/>
      </w:rPr>
    </w:lvl>
    <w:lvl w:ilvl="3" w:tplc="E18C373E">
      <w:numFmt w:val="bullet"/>
      <w:lvlText w:val="•"/>
      <w:lvlJc w:val="left"/>
      <w:pPr>
        <w:ind w:left="3360" w:hanging="226"/>
      </w:pPr>
      <w:rPr>
        <w:rFonts w:hint="default"/>
        <w:lang w:val="it-IT" w:eastAsia="en-US" w:bidi="ar-SA"/>
      </w:rPr>
    </w:lvl>
    <w:lvl w:ilvl="4" w:tplc="A8122C44">
      <w:numFmt w:val="bullet"/>
      <w:lvlText w:val="•"/>
      <w:lvlJc w:val="left"/>
      <w:pPr>
        <w:ind w:left="4360" w:hanging="226"/>
      </w:pPr>
      <w:rPr>
        <w:rFonts w:hint="default"/>
        <w:lang w:val="it-IT" w:eastAsia="en-US" w:bidi="ar-SA"/>
      </w:rPr>
    </w:lvl>
    <w:lvl w:ilvl="5" w:tplc="8F9E1E1C">
      <w:numFmt w:val="bullet"/>
      <w:lvlText w:val="•"/>
      <w:lvlJc w:val="left"/>
      <w:pPr>
        <w:ind w:left="5360" w:hanging="226"/>
      </w:pPr>
      <w:rPr>
        <w:rFonts w:hint="default"/>
        <w:lang w:val="it-IT" w:eastAsia="en-US" w:bidi="ar-SA"/>
      </w:rPr>
    </w:lvl>
    <w:lvl w:ilvl="6" w:tplc="9698E5C8">
      <w:numFmt w:val="bullet"/>
      <w:lvlText w:val="•"/>
      <w:lvlJc w:val="left"/>
      <w:pPr>
        <w:ind w:left="6360" w:hanging="226"/>
      </w:pPr>
      <w:rPr>
        <w:rFonts w:hint="default"/>
        <w:lang w:val="it-IT" w:eastAsia="en-US" w:bidi="ar-SA"/>
      </w:rPr>
    </w:lvl>
    <w:lvl w:ilvl="7" w:tplc="E0942010">
      <w:numFmt w:val="bullet"/>
      <w:lvlText w:val="•"/>
      <w:lvlJc w:val="left"/>
      <w:pPr>
        <w:ind w:left="7360" w:hanging="226"/>
      </w:pPr>
      <w:rPr>
        <w:rFonts w:hint="default"/>
        <w:lang w:val="it-IT" w:eastAsia="en-US" w:bidi="ar-SA"/>
      </w:rPr>
    </w:lvl>
    <w:lvl w:ilvl="8" w:tplc="56F2F42E">
      <w:numFmt w:val="bullet"/>
      <w:lvlText w:val="•"/>
      <w:lvlJc w:val="left"/>
      <w:pPr>
        <w:ind w:left="8360" w:hanging="2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23"/>
    <w:rsid w:val="000E2B0F"/>
    <w:rsid w:val="002C127B"/>
    <w:rsid w:val="003A09D1"/>
    <w:rsid w:val="00485723"/>
    <w:rsid w:val="0056333E"/>
    <w:rsid w:val="006C04BC"/>
    <w:rsid w:val="00770D32"/>
    <w:rsid w:val="007849E4"/>
    <w:rsid w:val="00E11839"/>
    <w:rsid w:val="00F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C35F"/>
  <w15:docId w15:val="{FF5A9B41-7715-4FA2-A4B2-D013BE7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52" w:right="36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C04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0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dl@iismajoran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dl@iismajoran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COSA FARE PER...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COSA FARE PER...</dc:title>
  <dc:creator>Administrator</dc:creator>
  <cp:lastModifiedBy>Nicolo</cp:lastModifiedBy>
  <cp:revision>9</cp:revision>
  <dcterms:created xsi:type="dcterms:W3CDTF">2020-12-16T10:34:00Z</dcterms:created>
  <dcterms:modified xsi:type="dcterms:W3CDTF">2021-01-15T13:38:00Z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2020-12-16T00:00:00Z</vt:filetime>
  </property>
</Properties>
</file>