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1514"/>
        <w:gridCol w:w="8027"/>
      </w:tblGrid>
      <w:tr w:rsidR="001C01D4" w:rsidTr="001C01D4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C01D4" w:rsidRDefault="001C01D4">
            <w:pPr>
              <w:pStyle w:val="Standard"/>
              <w:snapToGrid w:val="0"/>
              <w:spacing w:before="80"/>
              <w:jc w:val="center"/>
            </w:pPr>
            <w:bookmarkStart w:id="0" w:name="_GoBack"/>
            <w:bookmarkEnd w:id="0"/>
            <w:r>
              <w:rPr>
                <w:noProof/>
                <w:lang w:eastAsia="it-IT"/>
              </w:rPr>
              <w:drawing>
                <wp:inline distT="0" distB="0" distL="0" distR="0">
                  <wp:extent cx="358140" cy="381000"/>
                  <wp:effectExtent l="0" t="0" r="381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1C01D4" w:rsidRDefault="001C01D4">
            <w:pPr>
              <w:pStyle w:val="Standard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936" w:dyaOrig="58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29.25pt" o:ole="" filled="t">
                  <v:fill color2="black"/>
                  <v:imagedata r:id="rId7" o:title=""/>
                </v:shape>
                <o:OLEObject Type="Embed" ProgID="PBrush" ShapeID="_x0000_i1025" DrawAspect="Content" ObjectID="_1589950750" r:id="rId8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C01D4" w:rsidRDefault="001C01D4">
            <w:pPr>
              <w:pStyle w:val="Standard"/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:rsidR="001C01D4" w:rsidRDefault="001C01D4">
            <w:pPr>
              <w:pStyle w:val="Standard"/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</w:tbl>
    <w:p w:rsidR="001C01D4" w:rsidRDefault="001C01D4">
      <w:pPr>
        <w:rPr>
          <w:rFonts w:ascii="Times New Roman" w:hAnsi="Times New Roman" w:cs="Times New Roman"/>
          <w:sz w:val="24"/>
          <w:szCs w:val="24"/>
        </w:rPr>
      </w:pPr>
    </w:p>
    <w:p w:rsidR="003444FA" w:rsidRPr="003444FA" w:rsidRDefault="003444FA">
      <w:pPr>
        <w:rPr>
          <w:rFonts w:ascii="Times New Roman" w:hAnsi="Times New Roman" w:cs="Times New Roman"/>
          <w:sz w:val="24"/>
          <w:szCs w:val="24"/>
        </w:rPr>
      </w:pPr>
    </w:p>
    <w:p w:rsidR="00637C3B" w:rsidRPr="001C01D4" w:rsidRDefault="008E4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DOCUMENTO  CLASSE  5ALG</w:t>
      </w:r>
      <w:r w:rsidR="005748AA" w:rsidRPr="001C01D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C01D4" w:rsidRPr="001C01D4">
        <w:rPr>
          <w:rFonts w:ascii="Times New Roman" w:hAnsi="Times New Roman" w:cs="Times New Roman"/>
          <w:sz w:val="28"/>
          <w:szCs w:val="28"/>
        </w:rPr>
        <w:t xml:space="preserve">                     A.S.2017-18</w:t>
      </w:r>
    </w:p>
    <w:p w:rsidR="005748AA" w:rsidRPr="003444FA" w:rsidRDefault="005748AA">
      <w:pPr>
        <w:rPr>
          <w:rFonts w:ascii="Times New Roman" w:hAnsi="Times New Roman" w:cs="Times New Roman"/>
          <w:sz w:val="24"/>
          <w:szCs w:val="24"/>
        </w:rPr>
      </w:pPr>
    </w:p>
    <w:p w:rsidR="005748AA" w:rsidRPr="003444FA" w:rsidRDefault="005748AA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Materia: Scienze Motorie e Sportive</w:t>
      </w:r>
    </w:p>
    <w:p w:rsidR="005748AA" w:rsidRPr="003444FA" w:rsidRDefault="005748AA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Docente: prof. Pederzani Giacinta</w:t>
      </w:r>
    </w:p>
    <w:p w:rsidR="005748AA" w:rsidRPr="003444FA" w:rsidRDefault="005748AA">
      <w:pPr>
        <w:rPr>
          <w:rFonts w:ascii="Times New Roman" w:hAnsi="Times New Roman" w:cs="Times New Roman"/>
          <w:sz w:val="24"/>
          <w:szCs w:val="24"/>
        </w:rPr>
      </w:pPr>
    </w:p>
    <w:p w:rsidR="005748AA" w:rsidRPr="003444FA" w:rsidRDefault="005748AA">
      <w:pPr>
        <w:rPr>
          <w:rFonts w:ascii="Times New Roman" w:hAnsi="Times New Roman" w:cs="Times New Roman"/>
          <w:sz w:val="24"/>
          <w:szCs w:val="24"/>
        </w:rPr>
      </w:pPr>
      <w:r w:rsidRPr="001C01D4">
        <w:rPr>
          <w:rFonts w:ascii="Times New Roman" w:hAnsi="Times New Roman" w:cs="Times New Roman"/>
          <w:b/>
          <w:sz w:val="28"/>
          <w:szCs w:val="28"/>
        </w:rPr>
        <w:t>OBIETTIVI DISCIPLINARI</w:t>
      </w:r>
      <w:r w:rsidRPr="003444FA">
        <w:rPr>
          <w:rFonts w:ascii="Times New Roman" w:hAnsi="Times New Roman" w:cs="Times New Roman"/>
          <w:sz w:val="24"/>
          <w:szCs w:val="24"/>
        </w:rPr>
        <w:t>:</w:t>
      </w:r>
    </w:p>
    <w:p w:rsidR="002846DD" w:rsidRPr="003444FA" w:rsidRDefault="002846DD" w:rsidP="002846D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</w:rPr>
      </w:pPr>
      <w:r w:rsidRPr="003444FA">
        <w:rPr>
          <w:rFonts w:ascii="Times New Roman" w:hAnsi="Times New Roman" w:cs="Times New Roman"/>
          <w:sz w:val="24"/>
        </w:rPr>
        <w:t xml:space="preserve">acquisizione della padronanza motoria e corporea in modo che il gesto si realizzi </w:t>
      </w:r>
    </w:p>
    <w:p w:rsidR="002846DD" w:rsidRPr="003444FA" w:rsidRDefault="002846DD" w:rsidP="002846DD">
      <w:pPr>
        <w:rPr>
          <w:rFonts w:ascii="Times New Roman" w:hAnsi="Times New Roman" w:cs="Times New Roman"/>
          <w:sz w:val="24"/>
        </w:rPr>
      </w:pPr>
      <w:r w:rsidRPr="003444FA">
        <w:rPr>
          <w:rFonts w:ascii="Times New Roman" w:hAnsi="Times New Roman" w:cs="Times New Roman"/>
          <w:sz w:val="24"/>
        </w:rPr>
        <w:t xml:space="preserve">       economicamente con il massimo dell'utilità;</w:t>
      </w:r>
      <w:r w:rsidR="007D2958" w:rsidRPr="003444FA">
        <w:rPr>
          <w:rFonts w:ascii="Times New Roman" w:hAnsi="Times New Roman" w:cs="Times New Roman"/>
          <w:sz w:val="24"/>
        </w:rPr>
        <w:t xml:space="preserve"> utilizzare il corpo in modo corretto per</w:t>
      </w:r>
      <w:r w:rsidR="0070627C" w:rsidRPr="003444FA">
        <w:rPr>
          <w:rFonts w:ascii="Times New Roman" w:hAnsi="Times New Roman" w:cs="Times New Roman"/>
          <w:sz w:val="24"/>
        </w:rPr>
        <w:t xml:space="preserve"> </w:t>
      </w:r>
      <w:r w:rsidR="007D2958" w:rsidRPr="003444FA">
        <w:rPr>
          <w:rFonts w:ascii="Times New Roman" w:hAnsi="Times New Roman" w:cs="Times New Roman"/>
          <w:sz w:val="24"/>
        </w:rPr>
        <w:t xml:space="preserve">favorire </w:t>
      </w:r>
      <w:r w:rsidR="003444FA">
        <w:rPr>
          <w:rFonts w:ascii="Times New Roman" w:hAnsi="Times New Roman" w:cs="Times New Roman"/>
          <w:sz w:val="24"/>
        </w:rPr>
        <w:t xml:space="preserve">   </w:t>
      </w:r>
      <w:r w:rsidR="007D2958" w:rsidRPr="003444FA">
        <w:rPr>
          <w:rFonts w:ascii="Times New Roman" w:hAnsi="Times New Roman" w:cs="Times New Roman"/>
          <w:sz w:val="24"/>
        </w:rPr>
        <w:t xml:space="preserve">l’inserimento </w:t>
      </w:r>
      <w:r w:rsidR="0070627C" w:rsidRPr="003444FA">
        <w:rPr>
          <w:rFonts w:ascii="Times New Roman" w:hAnsi="Times New Roman" w:cs="Times New Roman"/>
          <w:sz w:val="24"/>
        </w:rPr>
        <w:t>nella vita sociale.</w:t>
      </w:r>
      <w:r w:rsidR="007D2958" w:rsidRPr="003444FA">
        <w:rPr>
          <w:rFonts w:ascii="Times New Roman" w:hAnsi="Times New Roman" w:cs="Times New Roman"/>
          <w:sz w:val="24"/>
        </w:rPr>
        <w:t xml:space="preserve">   </w:t>
      </w:r>
    </w:p>
    <w:p w:rsidR="002846DD" w:rsidRPr="003444FA" w:rsidRDefault="002846DD" w:rsidP="002846D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</w:rPr>
      </w:pPr>
      <w:r w:rsidRPr="003444FA">
        <w:rPr>
          <w:rFonts w:ascii="Times New Roman" w:hAnsi="Times New Roman" w:cs="Times New Roman"/>
          <w:sz w:val="24"/>
        </w:rPr>
        <w:t>potenziamento fisiologico per uno sviluppo delle qualità fisiche di base e loro</w:t>
      </w:r>
    </w:p>
    <w:p w:rsidR="002846DD" w:rsidRPr="003444FA" w:rsidRDefault="002846DD" w:rsidP="002846DD">
      <w:pPr>
        <w:ind w:left="60"/>
        <w:rPr>
          <w:rFonts w:ascii="Times New Roman" w:hAnsi="Times New Roman" w:cs="Times New Roman"/>
          <w:sz w:val="24"/>
        </w:rPr>
      </w:pPr>
      <w:r w:rsidRPr="003444FA">
        <w:rPr>
          <w:rFonts w:ascii="Times New Roman" w:hAnsi="Times New Roman" w:cs="Times New Roman"/>
          <w:sz w:val="24"/>
        </w:rPr>
        <w:t xml:space="preserve">      mantenimento;</w:t>
      </w:r>
    </w:p>
    <w:p w:rsidR="002846DD" w:rsidRPr="003444FA" w:rsidRDefault="002846DD" w:rsidP="002846D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4FA">
        <w:rPr>
          <w:rFonts w:ascii="Times New Roman" w:hAnsi="Times New Roman" w:cs="Times New Roman"/>
          <w:sz w:val="24"/>
        </w:rPr>
        <w:t xml:space="preserve">sviluppo della socialità e del senso civico : relazionare in modo corretto, collaborare </w:t>
      </w:r>
    </w:p>
    <w:p w:rsidR="002846DD" w:rsidRPr="003444FA" w:rsidRDefault="002846DD" w:rsidP="002846DD">
      <w:pPr>
        <w:pStyle w:val="Paragrafoelenco"/>
        <w:ind w:left="420"/>
        <w:rPr>
          <w:rFonts w:ascii="Times New Roman" w:hAnsi="Times New Roman" w:cs="Times New Roman"/>
          <w:sz w:val="24"/>
        </w:rPr>
      </w:pPr>
      <w:r w:rsidRPr="003444FA">
        <w:rPr>
          <w:rFonts w:ascii="Times New Roman" w:hAnsi="Times New Roman" w:cs="Times New Roman"/>
          <w:sz w:val="24"/>
        </w:rPr>
        <w:t>con i compagni e con l’insegnante, partecipare interagendo col gruppo.</w:t>
      </w:r>
    </w:p>
    <w:p w:rsidR="00CD3341" w:rsidRPr="003444FA" w:rsidRDefault="00CD3341" w:rsidP="002846DD">
      <w:pPr>
        <w:pStyle w:val="Paragrafoelenco"/>
        <w:ind w:left="420"/>
        <w:rPr>
          <w:rFonts w:ascii="Times New Roman" w:hAnsi="Times New Roman" w:cs="Times New Roman"/>
          <w:sz w:val="24"/>
        </w:rPr>
      </w:pPr>
    </w:p>
    <w:p w:rsidR="00CD3341" w:rsidRPr="003444FA" w:rsidRDefault="002846DD" w:rsidP="00CD3341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4FA">
        <w:rPr>
          <w:rFonts w:ascii="Times New Roman" w:hAnsi="Times New Roman" w:cs="Times New Roman"/>
          <w:sz w:val="24"/>
        </w:rPr>
        <w:t xml:space="preserve">consolidamento del carattere: </w:t>
      </w:r>
      <w:r w:rsidR="00CD3341" w:rsidRPr="003444FA">
        <w:rPr>
          <w:rFonts w:ascii="Times New Roman" w:hAnsi="Times New Roman" w:cs="Times New Roman"/>
          <w:sz w:val="24"/>
        </w:rPr>
        <w:t xml:space="preserve">avere capacità di autocontrollo, consolidare la capacità </w:t>
      </w:r>
    </w:p>
    <w:p w:rsidR="002846DD" w:rsidRPr="003444FA" w:rsidRDefault="00CD3341" w:rsidP="00CD3341">
      <w:pPr>
        <w:pStyle w:val="Paragrafoelenco"/>
        <w:ind w:left="420"/>
        <w:rPr>
          <w:rFonts w:ascii="Times New Roman" w:hAnsi="Times New Roman" w:cs="Times New Roman"/>
          <w:sz w:val="24"/>
        </w:rPr>
      </w:pPr>
      <w:r w:rsidRPr="003444FA">
        <w:rPr>
          <w:rFonts w:ascii="Times New Roman" w:hAnsi="Times New Roman" w:cs="Times New Roman"/>
          <w:sz w:val="24"/>
        </w:rPr>
        <w:t>di essere autonomo e responsabile rispetto a scadenze ed adempimenti, riconoscere i propri limiti, avere capacità di critica ed autocritica.</w:t>
      </w:r>
    </w:p>
    <w:p w:rsidR="007D2958" w:rsidRPr="003444FA" w:rsidRDefault="007D2958" w:rsidP="00CD3341">
      <w:pPr>
        <w:pStyle w:val="Paragrafoelenco"/>
        <w:ind w:left="420"/>
        <w:rPr>
          <w:rFonts w:ascii="Times New Roman" w:hAnsi="Times New Roman" w:cs="Times New Roman"/>
          <w:sz w:val="24"/>
        </w:rPr>
      </w:pPr>
    </w:p>
    <w:p w:rsidR="007D2958" w:rsidRPr="003444FA" w:rsidRDefault="0070627C" w:rsidP="007D295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4FA">
        <w:rPr>
          <w:rFonts w:ascii="Times New Roman" w:hAnsi="Times New Roman" w:cs="Times New Roman"/>
          <w:sz w:val="24"/>
        </w:rPr>
        <w:t>a</w:t>
      </w:r>
      <w:r w:rsidR="007D2958" w:rsidRPr="003444FA">
        <w:rPr>
          <w:rFonts w:ascii="Times New Roman" w:hAnsi="Times New Roman" w:cs="Times New Roman"/>
          <w:sz w:val="24"/>
        </w:rPr>
        <w:t>cquisire un linguaggio specifico appropriato ed una comunicazione verbale adeguata.</w:t>
      </w:r>
    </w:p>
    <w:p w:rsidR="0070627C" w:rsidRPr="003444FA" w:rsidRDefault="0070627C" w:rsidP="0070627C">
      <w:pPr>
        <w:ind w:left="60"/>
        <w:rPr>
          <w:rFonts w:ascii="Times New Roman" w:hAnsi="Times New Roman" w:cs="Times New Roman"/>
          <w:sz w:val="24"/>
        </w:rPr>
      </w:pPr>
    </w:p>
    <w:p w:rsidR="0070627C" w:rsidRPr="001C01D4" w:rsidRDefault="0070627C" w:rsidP="0070627C">
      <w:pPr>
        <w:ind w:left="60"/>
        <w:rPr>
          <w:rFonts w:ascii="Times New Roman" w:hAnsi="Times New Roman" w:cs="Times New Roman"/>
          <w:b/>
          <w:sz w:val="28"/>
          <w:szCs w:val="28"/>
        </w:rPr>
      </w:pPr>
      <w:r w:rsidRPr="001C01D4">
        <w:rPr>
          <w:rFonts w:ascii="Times New Roman" w:hAnsi="Times New Roman" w:cs="Times New Roman"/>
          <w:b/>
          <w:sz w:val="28"/>
          <w:szCs w:val="28"/>
        </w:rPr>
        <w:t>STRUMENTI</w:t>
      </w:r>
    </w:p>
    <w:p w:rsidR="0070627C" w:rsidRPr="003444FA" w:rsidRDefault="0070627C" w:rsidP="0070627C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3444FA">
        <w:rPr>
          <w:rFonts w:ascii="Times New Roman" w:hAnsi="Times New Roman" w:cs="Times New Roman"/>
          <w:sz w:val="24"/>
        </w:rPr>
        <w:t>grandi e piccoli attrezzi</w:t>
      </w:r>
      <w:r w:rsidR="00E6470B" w:rsidRPr="003444FA">
        <w:rPr>
          <w:rFonts w:ascii="Times New Roman" w:hAnsi="Times New Roman" w:cs="Times New Roman"/>
          <w:sz w:val="24"/>
        </w:rPr>
        <w:t>, codificati e non codificati.</w:t>
      </w:r>
    </w:p>
    <w:p w:rsidR="0070627C" w:rsidRPr="003444FA" w:rsidRDefault="0070627C" w:rsidP="0070627C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3444FA">
        <w:rPr>
          <w:rFonts w:ascii="Times New Roman" w:hAnsi="Times New Roman" w:cs="Times New Roman"/>
          <w:sz w:val="24"/>
        </w:rPr>
        <w:t>cronometro e bindella metrica</w:t>
      </w:r>
    </w:p>
    <w:p w:rsidR="00E6470B" w:rsidRPr="003444FA" w:rsidRDefault="00E6470B" w:rsidP="00E6470B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utilizzo del libro di testo ”Nuovo Praticamente Sport”, autori: Del Nista, Parker, Tasselli. Editore: G. D’Anna.</w:t>
      </w:r>
    </w:p>
    <w:p w:rsidR="00E6470B" w:rsidRPr="003444FA" w:rsidRDefault="00E6470B" w:rsidP="00E6470B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fotocopie prodotte dall’insegnante sugli argomenti scelti e svolti, ad integrazione del libro di testo.</w:t>
      </w:r>
    </w:p>
    <w:p w:rsidR="00E6470B" w:rsidRPr="003444FA" w:rsidRDefault="00E6470B" w:rsidP="00E6470B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compilazione di un quaderno di materia, su cui annotare i risultati motori individuali, la teoria spiegata, le giustifiche effettuate.</w:t>
      </w:r>
    </w:p>
    <w:p w:rsidR="00E6470B" w:rsidRPr="003444FA" w:rsidRDefault="00E6470B" w:rsidP="00E6470B">
      <w:pPr>
        <w:pStyle w:val="Paragrafoelenco"/>
        <w:ind w:left="420"/>
        <w:rPr>
          <w:rFonts w:ascii="Times New Roman" w:hAnsi="Times New Roman" w:cs="Times New Roman"/>
          <w:b/>
          <w:sz w:val="24"/>
        </w:rPr>
      </w:pPr>
    </w:p>
    <w:p w:rsidR="00E6470B" w:rsidRPr="003444FA" w:rsidRDefault="00E6470B" w:rsidP="00E6470B">
      <w:pPr>
        <w:pStyle w:val="Paragrafoelenco"/>
        <w:ind w:left="420"/>
        <w:rPr>
          <w:rFonts w:ascii="Times New Roman" w:hAnsi="Times New Roman" w:cs="Times New Roman"/>
          <w:b/>
          <w:sz w:val="24"/>
        </w:rPr>
      </w:pPr>
    </w:p>
    <w:p w:rsidR="003444FA" w:rsidRDefault="003444FA" w:rsidP="009F2333">
      <w:pPr>
        <w:rPr>
          <w:rFonts w:ascii="Arial" w:hAnsi="Arial" w:cs="Arial"/>
          <w:b/>
          <w:sz w:val="24"/>
        </w:rPr>
      </w:pPr>
    </w:p>
    <w:p w:rsidR="001C01D4" w:rsidRDefault="001C01D4" w:rsidP="009F2333">
      <w:pPr>
        <w:rPr>
          <w:rFonts w:ascii="Times New Roman" w:hAnsi="Times New Roman" w:cs="Times New Roman"/>
          <w:b/>
          <w:sz w:val="24"/>
        </w:rPr>
      </w:pPr>
    </w:p>
    <w:p w:rsidR="001C01D4" w:rsidRDefault="001C01D4" w:rsidP="009F2333">
      <w:pPr>
        <w:rPr>
          <w:rFonts w:ascii="Times New Roman" w:hAnsi="Times New Roman" w:cs="Times New Roman"/>
          <w:b/>
          <w:sz w:val="24"/>
        </w:rPr>
      </w:pPr>
    </w:p>
    <w:p w:rsidR="001C01D4" w:rsidRDefault="001C01D4" w:rsidP="009F2333">
      <w:pPr>
        <w:rPr>
          <w:rFonts w:ascii="Times New Roman" w:hAnsi="Times New Roman" w:cs="Times New Roman"/>
          <w:b/>
          <w:sz w:val="28"/>
          <w:szCs w:val="28"/>
        </w:rPr>
      </w:pPr>
    </w:p>
    <w:p w:rsidR="00CD3341" w:rsidRPr="001C01D4" w:rsidRDefault="00E6470B" w:rsidP="009F2333">
      <w:pPr>
        <w:rPr>
          <w:rFonts w:ascii="Times New Roman" w:hAnsi="Times New Roman" w:cs="Times New Roman"/>
          <w:b/>
          <w:sz w:val="28"/>
          <w:szCs w:val="28"/>
        </w:rPr>
      </w:pPr>
      <w:r w:rsidRPr="001C01D4">
        <w:rPr>
          <w:rFonts w:ascii="Times New Roman" w:hAnsi="Times New Roman" w:cs="Times New Roman"/>
          <w:b/>
          <w:sz w:val="28"/>
          <w:szCs w:val="28"/>
        </w:rPr>
        <w:t>METODOLOGIA</w:t>
      </w:r>
    </w:p>
    <w:p w:rsidR="009F2333" w:rsidRPr="003444FA" w:rsidRDefault="009F2333" w:rsidP="009F2333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La modalità di lavoro prevede lezioni frontali e partecipate; problem solving soprattutto nell’ attuare strategie  adeguate nei giochi sportivi; tutoraggio tra pari, attraverso  esercizi a carico naturale, esercizi con leggeri sovraccarichi,  esercizi con piccoli e grandi attrezzi, esercizi individuali a coppie ed a piccoli gruppi;  fasi di feedback e riflessione sul lavoro svolto.</w:t>
      </w:r>
    </w:p>
    <w:p w:rsidR="009F2333" w:rsidRPr="003444FA" w:rsidRDefault="009F2333" w:rsidP="009F2333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Il metodo di lavoro è di tipo analitico, per una migliore analisi ed interiorizzazione del gesto tecnico (atletica leggera) . Nei giochi di squadra l’apprendimento è di tipo globale, con successiva analisi dei gesti tecnici.</w:t>
      </w:r>
    </w:p>
    <w:p w:rsidR="009F2333" w:rsidRPr="003444FA" w:rsidRDefault="009F2333" w:rsidP="009F2333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•Si è promossa la gestione autonoma dell’attività, guidata da specifiche richieste/scadenze da conseguire in modo regolare.</w:t>
      </w:r>
    </w:p>
    <w:p w:rsidR="009F2333" w:rsidRPr="003444FA" w:rsidRDefault="009F2333" w:rsidP="009F2333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°Sono state proposte durante le esercitazioni momenti di ascolto e presa di coscienza delle     funzioni e delle variazioni dei  sistemi cardiopolmonare e cardiovascolare attraverso i parametri di riferimento (frequenza respiratoria e frequenza cardiaca) e  collegamenti con l’apparato muscolo-scheletrico.</w:t>
      </w:r>
    </w:p>
    <w:p w:rsidR="009F2333" w:rsidRPr="003444FA" w:rsidRDefault="009F2333" w:rsidP="009F2333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°Sono stati eseguiti lavori tendenti a  stimolare la fantasia motoria e lo spirito di collaborazione.</w:t>
      </w:r>
    </w:p>
    <w:p w:rsidR="0004731B" w:rsidRPr="003444FA" w:rsidRDefault="0004731B">
      <w:pPr>
        <w:rPr>
          <w:rFonts w:ascii="Times New Roman" w:hAnsi="Times New Roman" w:cs="Times New Roman"/>
          <w:sz w:val="24"/>
          <w:szCs w:val="24"/>
        </w:rPr>
      </w:pPr>
    </w:p>
    <w:p w:rsidR="0004731B" w:rsidRPr="001C01D4" w:rsidRDefault="0004731B">
      <w:pPr>
        <w:rPr>
          <w:rFonts w:ascii="Times New Roman" w:hAnsi="Times New Roman" w:cs="Times New Roman"/>
          <w:b/>
          <w:sz w:val="28"/>
          <w:szCs w:val="28"/>
        </w:rPr>
      </w:pPr>
      <w:r w:rsidRPr="001C01D4">
        <w:rPr>
          <w:rFonts w:ascii="Times New Roman" w:hAnsi="Times New Roman" w:cs="Times New Roman"/>
          <w:b/>
          <w:sz w:val="28"/>
          <w:szCs w:val="28"/>
        </w:rPr>
        <w:t>VERIFICHE E VALUTAZIONI</w:t>
      </w:r>
    </w:p>
    <w:p w:rsidR="00B60DAE" w:rsidRPr="003444FA" w:rsidRDefault="00B60DAE" w:rsidP="00B60DAE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Per la verific</w:t>
      </w:r>
      <w:r w:rsidR="003614B3" w:rsidRPr="003444FA">
        <w:rPr>
          <w:rFonts w:ascii="Times New Roman" w:hAnsi="Times New Roman" w:cs="Times New Roman"/>
          <w:sz w:val="24"/>
          <w:szCs w:val="24"/>
        </w:rPr>
        <w:t>a  formativa in itinere sono stati</w:t>
      </w:r>
      <w:r w:rsidRPr="003444FA">
        <w:rPr>
          <w:rFonts w:ascii="Times New Roman" w:hAnsi="Times New Roman" w:cs="Times New Roman"/>
          <w:sz w:val="24"/>
          <w:szCs w:val="24"/>
        </w:rPr>
        <w:t xml:space="preserve"> utiliz</w:t>
      </w:r>
      <w:r w:rsidR="003614B3" w:rsidRPr="003444FA">
        <w:rPr>
          <w:rFonts w:ascii="Times New Roman" w:hAnsi="Times New Roman" w:cs="Times New Roman"/>
          <w:sz w:val="24"/>
          <w:szCs w:val="24"/>
        </w:rPr>
        <w:t xml:space="preserve">zati </w:t>
      </w:r>
      <w:r w:rsidRPr="003444FA">
        <w:rPr>
          <w:rFonts w:ascii="Times New Roman" w:hAnsi="Times New Roman" w:cs="Times New Roman"/>
          <w:sz w:val="24"/>
          <w:szCs w:val="24"/>
        </w:rPr>
        <w:t>:</w:t>
      </w:r>
    </w:p>
    <w:p w:rsidR="00B60DAE" w:rsidRPr="003444FA" w:rsidRDefault="00B60DAE" w:rsidP="00B60DA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osservazione diretta dell’alunno nelle varie fasi della le</w:t>
      </w:r>
      <w:r w:rsidR="003614B3" w:rsidRPr="003444FA">
        <w:rPr>
          <w:rFonts w:ascii="Times New Roman" w:hAnsi="Times New Roman" w:cs="Times New Roman"/>
          <w:sz w:val="24"/>
          <w:szCs w:val="24"/>
        </w:rPr>
        <w:t>zione, con annotazione di coloro</w:t>
      </w:r>
      <w:r w:rsidRPr="003444FA">
        <w:rPr>
          <w:rFonts w:ascii="Times New Roman" w:hAnsi="Times New Roman" w:cs="Times New Roman"/>
          <w:sz w:val="24"/>
          <w:szCs w:val="24"/>
        </w:rPr>
        <w:t xml:space="preserve"> che giustificano (presenti ma non fanno attività),o che sono richiamati.  </w:t>
      </w:r>
    </w:p>
    <w:p w:rsidR="00B60DAE" w:rsidRPr="003444FA" w:rsidRDefault="00B60DAE" w:rsidP="003614B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prove motorie effettuate con le seguenti strumentazion</w:t>
      </w:r>
      <w:r w:rsidR="003614B3" w:rsidRPr="003444FA">
        <w:rPr>
          <w:rFonts w:ascii="Times New Roman" w:hAnsi="Times New Roman" w:cs="Times New Roman"/>
          <w:sz w:val="24"/>
          <w:szCs w:val="24"/>
        </w:rPr>
        <w:t>i: bindella metrica, cronometro, i  cui risultati sono stati</w:t>
      </w:r>
      <w:r w:rsidRPr="003444FA">
        <w:rPr>
          <w:rFonts w:ascii="Times New Roman" w:hAnsi="Times New Roman" w:cs="Times New Roman"/>
          <w:sz w:val="24"/>
          <w:szCs w:val="24"/>
        </w:rPr>
        <w:t xml:space="preserve"> registrati su schede predisposte.</w:t>
      </w:r>
    </w:p>
    <w:p w:rsidR="003614B3" w:rsidRPr="003444FA" w:rsidRDefault="00B60DAE" w:rsidP="00B60DAE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 xml:space="preserve">      3  </w:t>
      </w:r>
      <w:r w:rsidR="003614B3" w:rsidRPr="003444FA">
        <w:rPr>
          <w:rFonts w:ascii="Times New Roman" w:hAnsi="Times New Roman" w:cs="Times New Roman"/>
          <w:sz w:val="24"/>
          <w:szCs w:val="24"/>
        </w:rPr>
        <w:t xml:space="preserve">     </w:t>
      </w:r>
      <w:r w:rsidRPr="003444FA">
        <w:rPr>
          <w:rFonts w:ascii="Times New Roman" w:hAnsi="Times New Roman" w:cs="Times New Roman"/>
          <w:sz w:val="24"/>
          <w:szCs w:val="24"/>
        </w:rPr>
        <w:t xml:space="preserve"> osservazioni sulle esposizioni e dimostrazioni pratiche degli argomenti proposti     </w:t>
      </w:r>
      <w:r w:rsidR="003614B3" w:rsidRPr="003444F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60DAE" w:rsidRPr="003444FA" w:rsidRDefault="003614B3" w:rsidP="00B60DAE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 xml:space="preserve">     4          </w:t>
      </w:r>
      <w:r w:rsidR="00B60DAE" w:rsidRPr="003444FA">
        <w:rPr>
          <w:rFonts w:ascii="Times New Roman" w:hAnsi="Times New Roman" w:cs="Times New Roman"/>
          <w:sz w:val="24"/>
          <w:szCs w:val="24"/>
        </w:rPr>
        <w:t>rilevazione quantitativa dell’impegno e della pa</w:t>
      </w:r>
      <w:r w:rsidRPr="003444FA">
        <w:rPr>
          <w:rFonts w:ascii="Times New Roman" w:hAnsi="Times New Roman" w:cs="Times New Roman"/>
          <w:sz w:val="24"/>
          <w:szCs w:val="24"/>
        </w:rPr>
        <w:t xml:space="preserve">rtecipazione in termini di tempo     </w:t>
      </w:r>
      <w:r w:rsidR="003444FA">
        <w:rPr>
          <w:rFonts w:ascii="Times New Roman" w:hAnsi="Times New Roman" w:cs="Times New Roman"/>
          <w:sz w:val="24"/>
          <w:szCs w:val="24"/>
        </w:rPr>
        <w:t xml:space="preserve">    </w:t>
      </w:r>
      <w:r w:rsidRPr="003444FA">
        <w:rPr>
          <w:rFonts w:ascii="Times New Roman" w:hAnsi="Times New Roman" w:cs="Times New Roman"/>
          <w:sz w:val="24"/>
          <w:szCs w:val="24"/>
        </w:rPr>
        <w:t>dedicato</w:t>
      </w:r>
      <w:r w:rsidR="00B60DAE" w:rsidRPr="003444FA">
        <w:rPr>
          <w:rFonts w:ascii="Times New Roman" w:hAnsi="Times New Roman" w:cs="Times New Roman"/>
          <w:sz w:val="24"/>
          <w:szCs w:val="24"/>
        </w:rPr>
        <w:t xml:space="preserve"> alle attività, segnalato e comunicato sul registro elettronico se non adeguatamente sufficiente.</w:t>
      </w:r>
    </w:p>
    <w:p w:rsidR="003614B3" w:rsidRPr="003444FA" w:rsidRDefault="003614B3" w:rsidP="003614B3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 xml:space="preserve">La valutazione sommativa è il risultato dell’impegno rilevato durante le ore di lezione, il rispetto delle regole, delle norme igieniche personali.  Importanza è data alla frequenza delle lezioni ed al livello delle abilità motorie raggiunto. </w:t>
      </w:r>
    </w:p>
    <w:p w:rsidR="003614B3" w:rsidRPr="003444FA" w:rsidRDefault="003614B3" w:rsidP="003614B3">
      <w:pPr>
        <w:rPr>
          <w:rFonts w:ascii="Times New Roman" w:hAnsi="Times New Roman" w:cs="Times New Roman"/>
          <w:sz w:val="24"/>
          <w:szCs w:val="24"/>
          <w:u w:val="single"/>
        </w:rPr>
      </w:pPr>
      <w:r w:rsidRPr="003444FA">
        <w:rPr>
          <w:rFonts w:ascii="Times New Roman" w:hAnsi="Times New Roman" w:cs="Times New Roman"/>
          <w:sz w:val="24"/>
          <w:szCs w:val="24"/>
          <w:u w:val="single"/>
        </w:rPr>
        <w:t>Le giustifiche ripetute</w:t>
      </w:r>
      <w:r w:rsidR="0021703B" w:rsidRPr="003444FA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3444FA">
        <w:rPr>
          <w:rFonts w:ascii="Times New Roman" w:hAnsi="Times New Roman" w:cs="Times New Roman"/>
          <w:sz w:val="24"/>
          <w:szCs w:val="24"/>
          <w:u w:val="single"/>
        </w:rPr>
        <w:t xml:space="preserve"> non certificate</w:t>
      </w:r>
      <w:r w:rsidR="0021703B" w:rsidRPr="003444FA">
        <w:rPr>
          <w:rFonts w:ascii="Times New Roman" w:hAnsi="Times New Roman" w:cs="Times New Roman"/>
          <w:sz w:val="24"/>
          <w:szCs w:val="24"/>
          <w:u w:val="single"/>
        </w:rPr>
        <w:t>, sono</w:t>
      </w:r>
      <w:r w:rsidRPr="003444FA">
        <w:rPr>
          <w:rFonts w:ascii="Times New Roman" w:hAnsi="Times New Roman" w:cs="Times New Roman"/>
          <w:sz w:val="24"/>
          <w:szCs w:val="24"/>
          <w:u w:val="single"/>
        </w:rPr>
        <w:t xml:space="preserve"> valutate con insufficienza finale.</w:t>
      </w:r>
    </w:p>
    <w:p w:rsidR="003614B3" w:rsidRPr="003444FA" w:rsidRDefault="0021703B" w:rsidP="003614B3">
      <w:pPr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 xml:space="preserve">In particolare sono state effettuate: </w:t>
      </w:r>
    </w:p>
    <w:p w:rsidR="003614B3" w:rsidRPr="003444FA" w:rsidRDefault="003614B3" w:rsidP="003614B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Prove pratiche di atletica leggera</w:t>
      </w:r>
    </w:p>
    <w:p w:rsidR="003614B3" w:rsidRPr="003444FA" w:rsidRDefault="003614B3" w:rsidP="003614B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Fondamentali dei giochi di squadra: hit-ball, rugby educational, fourball e giochi non codificati.</w:t>
      </w:r>
    </w:p>
    <w:p w:rsidR="003614B3" w:rsidRPr="003444FA" w:rsidRDefault="003614B3" w:rsidP="003614B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44FA">
        <w:rPr>
          <w:rFonts w:ascii="Times New Roman" w:hAnsi="Times New Roman" w:cs="Times New Roman"/>
          <w:sz w:val="24"/>
          <w:szCs w:val="24"/>
        </w:rPr>
        <w:t>Questionario scritto: Hit-ball; forma fisica; Pronto Soccorso;</w:t>
      </w:r>
      <w:r w:rsidR="0021703B" w:rsidRPr="003444FA">
        <w:rPr>
          <w:rFonts w:ascii="Times New Roman" w:hAnsi="Times New Roman" w:cs="Times New Roman"/>
          <w:sz w:val="24"/>
          <w:szCs w:val="24"/>
        </w:rPr>
        <w:t xml:space="preserve"> </w:t>
      </w:r>
      <w:r w:rsidRPr="003444FA">
        <w:rPr>
          <w:rFonts w:ascii="Times New Roman" w:hAnsi="Times New Roman" w:cs="Times New Roman"/>
          <w:sz w:val="24"/>
          <w:szCs w:val="24"/>
        </w:rPr>
        <w:t>staffette.</w:t>
      </w:r>
    </w:p>
    <w:p w:rsidR="0004731B" w:rsidRPr="0004731B" w:rsidRDefault="0004731B">
      <w:pPr>
        <w:rPr>
          <w:rFonts w:ascii="Arial" w:hAnsi="Arial" w:cs="Arial"/>
          <w:b/>
          <w:sz w:val="24"/>
          <w:szCs w:val="24"/>
        </w:rPr>
      </w:pPr>
    </w:p>
    <w:sectPr w:rsidR="0004731B" w:rsidRPr="0004731B" w:rsidSect="001C01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510"/>
    <w:multiLevelType w:val="hybridMultilevel"/>
    <w:tmpl w:val="0E984D72"/>
    <w:lvl w:ilvl="0" w:tplc="AB3A6EDA">
      <w:start w:val="1"/>
      <w:numFmt w:val="decimal"/>
      <w:lvlText w:val="%1."/>
      <w:lvlJc w:val="left"/>
      <w:pPr>
        <w:ind w:left="1068" w:hanging="708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57F67"/>
    <w:multiLevelType w:val="hybridMultilevel"/>
    <w:tmpl w:val="79DA420A"/>
    <w:lvl w:ilvl="0" w:tplc="C5BE9BE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4B32066"/>
    <w:multiLevelType w:val="hybridMultilevel"/>
    <w:tmpl w:val="BC1630FC"/>
    <w:lvl w:ilvl="0" w:tplc="CC489DF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965C8"/>
    <w:multiLevelType w:val="hybridMultilevel"/>
    <w:tmpl w:val="DA0EC892"/>
    <w:lvl w:ilvl="0" w:tplc="44E80A6A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D4"/>
    <w:rsid w:val="0004731B"/>
    <w:rsid w:val="001A40D4"/>
    <w:rsid w:val="001C01D4"/>
    <w:rsid w:val="0021703B"/>
    <w:rsid w:val="002846DD"/>
    <w:rsid w:val="003444FA"/>
    <w:rsid w:val="003614B3"/>
    <w:rsid w:val="005748AA"/>
    <w:rsid w:val="00637C3B"/>
    <w:rsid w:val="0070627C"/>
    <w:rsid w:val="007D2958"/>
    <w:rsid w:val="008E43A8"/>
    <w:rsid w:val="009F2333"/>
    <w:rsid w:val="00B60DAE"/>
    <w:rsid w:val="00CD3341"/>
    <w:rsid w:val="00D30E42"/>
    <w:rsid w:val="00E6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846DD"/>
    <w:pPr>
      <w:ind w:left="720"/>
      <w:contextualSpacing/>
    </w:pPr>
  </w:style>
  <w:style w:type="paragraph" w:customStyle="1" w:styleId="Standard">
    <w:name w:val="Standard"/>
    <w:rsid w:val="001C01D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0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846DD"/>
    <w:pPr>
      <w:ind w:left="720"/>
      <w:contextualSpacing/>
    </w:pPr>
  </w:style>
  <w:style w:type="paragraph" w:customStyle="1" w:styleId="Standard">
    <w:name w:val="Standard"/>
    <w:rsid w:val="001C01D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0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Clapis</cp:lastModifiedBy>
  <cp:revision>2</cp:revision>
  <dcterms:created xsi:type="dcterms:W3CDTF">2018-06-08T06:13:00Z</dcterms:created>
  <dcterms:modified xsi:type="dcterms:W3CDTF">2018-06-08T06:13:00Z</dcterms:modified>
</cp:coreProperties>
</file>