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30" w:type="pct"/>
        <w:jc w:val="center"/>
        <w:tblBorders>
          <w:bottom w:val="single" w:sz="4" w:space="0" w:color="auto"/>
        </w:tblBorders>
        <w:tblLook w:val="0000"/>
      </w:tblPr>
      <w:tblGrid>
        <w:gridCol w:w="816"/>
        <w:gridCol w:w="1495"/>
        <w:gridCol w:w="8008"/>
      </w:tblGrid>
      <w:tr w:rsidR="003C39DC">
        <w:trPr>
          <w:cantSplit/>
          <w:trHeight w:val="872"/>
          <w:jc w:val="center"/>
        </w:trPr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39DC" w:rsidRDefault="00742EAF" w:rsidP="00DD0584">
            <w:pPr>
              <w:spacing w:before="80"/>
              <w:jc w:val="center"/>
              <w:rPr>
                <w:rFonts w:ascii="Book Antiqua" w:hAnsi="Book Antiqua"/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352425" cy="381000"/>
                  <wp:effectExtent l="1905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C39DC" w:rsidRDefault="003C39DC" w:rsidP="00DD0584">
            <w:pPr>
              <w:spacing w:before="60"/>
              <w:jc w:val="center"/>
              <w:rPr>
                <w:rFonts w:ascii="Book Antiqua" w:hAnsi="Book Antiqua"/>
                <w:b/>
                <w:szCs w:val="28"/>
              </w:rPr>
            </w:pPr>
            <w:r>
              <w:object w:dxaOrig="4186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29.25pt" o:ole="">
                  <v:imagedata r:id="rId9" o:title=""/>
                </v:shape>
                <o:OLEObject Type="Embed" ProgID="PBrush" ShapeID="_x0000_i1025" DrawAspect="Content" ObjectID="_1588852251" r:id="rId10"/>
              </w:object>
            </w:r>
          </w:p>
        </w:tc>
        <w:tc>
          <w:tcPr>
            <w:tcW w:w="39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39DC" w:rsidRDefault="003C39DC" w:rsidP="00DD0584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>I</w:t>
            </w:r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</w:rPr>
              <w:t>S</w:t>
            </w:r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:rsidR="003C39DC" w:rsidRDefault="003C39DC" w:rsidP="008D7557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</w:t>
            </w:r>
            <w:r w:rsidR="008D7557">
              <w:rPr>
                <w:rFonts w:ascii="Book Antiqua" w:hAnsi="Book Antiqua"/>
                <w:sz w:val="22"/>
                <w:szCs w:val="22"/>
              </w:rPr>
              <w:t xml:space="preserve"> </w:t>
            </w:r>
            <w:r>
              <w:rPr>
                <w:rFonts w:ascii="Book Antiqua" w:hAnsi="Book Antiqua"/>
                <w:sz w:val="22"/>
                <w:szCs w:val="22"/>
              </w:rPr>
              <w:t xml:space="preserve">Gasperi, 6  </w:t>
            </w:r>
            <w:r w:rsidR="00BB06F5">
              <w:rPr>
                <w:rFonts w:ascii="Book Antiqua" w:hAnsi="Book Antiqua"/>
                <w:sz w:val="22"/>
                <w:szCs w:val="22"/>
              </w:rPr>
              <w:t xml:space="preserve"> -   2081</w:t>
            </w:r>
            <w:r w:rsidR="001C4710">
              <w:rPr>
                <w:rFonts w:ascii="Book Antiqua" w:hAnsi="Book Antiqua"/>
                <w:sz w:val="22"/>
                <w:szCs w:val="22"/>
              </w:rPr>
              <w:t>1  Cesano  Maderno  (MB</w:t>
            </w:r>
            <w:r>
              <w:rPr>
                <w:rFonts w:ascii="Book Antiqua" w:hAnsi="Book Antiqua"/>
                <w:sz w:val="22"/>
                <w:szCs w:val="22"/>
              </w:rPr>
              <w:t>)</w:t>
            </w:r>
          </w:p>
        </w:tc>
      </w:tr>
      <w:tr w:rsidR="003C39DC">
        <w:trPr>
          <w:cantSplit/>
          <w:trHeight w:val="25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39DC" w:rsidRDefault="00BB06F5" w:rsidP="00DD0584">
            <w:pPr>
              <w:pStyle w:val="Titolo3"/>
              <w:spacing w:before="120"/>
              <w:rPr>
                <w:rFonts w:ascii="Book Antiqua" w:hAnsi="Book Antiqua"/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3C39DC" w:rsidRPr="004951DB" w:rsidRDefault="003C39DC" w:rsidP="00DD0584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"/>
        <w:gridCol w:w="4139"/>
        <w:gridCol w:w="1134"/>
        <w:gridCol w:w="4139"/>
      </w:tblGrid>
      <w:tr w:rsidR="00BB06F5" w:rsidRPr="00470810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DD0584">
            <w:pPr>
              <w:tabs>
                <w:tab w:val="left" w:pos="7460"/>
              </w:tabs>
              <w:spacing w:before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B8224C" w:rsidRDefault="00807DD7" w:rsidP="00807DD7">
            <w:pPr>
              <w:tabs>
                <w:tab w:val="left" w:pos="7460"/>
              </w:tabs>
              <w:spacing w:before="20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="00680C00" w:rsidRPr="00680C00">
              <w:rPr>
                <w:rFonts w:ascii="Trebuchet MS" w:hAnsi="Trebuchet MS"/>
                <w:sz w:val="20"/>
                <w:szCs w:val="20"/>
                <w:vertAlign w:val="superscript"/>
              </w:rPr>
              <w:t>a</w:t>
            </w:r>
            <w:r>
              <w:rPr>
                <w:rFonts w:ascii="Trebuchet MS" w:hAnsi="Trebuchet MS"/>
                <w:sz w:val="20"/>
                <w:szCs w:val="20"/>
              </w:rPr>
              <w:t>EC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DD0584">
            <w:pPr>
              <w:tabs>
                <w:tab w:val="left" w:pos="7460"/>
              </w:tabs>
              <w:spacing w:before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B8224C" w:rsidRDefault="00FC017B" w:rsidP="005669E8">
            <w:pPr>
              <w:tabs>
                <w:tab w:val="left" w:pos="7460"/>
              </w:tabs>
              <w:spacing w:before="20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8224C">
              <w:rPr>
                <w:rFonts w:ascii="Trebuchet MS" w:hAnsi="Trebuchet MS"/>
                <w:sz w:val="20"/>
                <w:szCs w:val="20"/>
              </w:rPr>
              <w:t xml:space="preserve">Matematica </w:t>
            </w:r>
          </w:p>
        </w:tc>
      </w:tr>
      <w:tr w:rsidR="00BB06F5" w:rsidRPr="00470810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DD0584">
            <w:pPr>
              <w:tabs>
                <w:tab w:val="left" w:pos="7460"/>
              </w:tabs>
              <w:spacing w:before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470810" w:rsidRDefault="00680C00" w:rsidP="00DD0584">
            <w:pPr>
              <w:tabs>
                <w:tab w:val="left" w:pos="7460"/>
              </w:tabs>
              <w:spacing w:before="20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20"/>
                <w:szCs w:val="20"/>
              </w:rPr>
              <w:t>CAVALIERI CONCETTO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DD0584">
            <w:pPr>
              <w:tabs>
                <w:tab w:val="left" w:pos="7460"/>
              </w:tabs>
              <w:spacing w:before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470810" w:rsidRDefault="00FC017B" w:rsidP="00680C00">
            <w:pPr>
              <w:tabs>
                <w:tab w:val="left" w:pos="7460"/>
              </w:tabs>
              <w:spacing w:before="20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8224C">
              <w:rPr>
                <w:rFonts w:ascii="Trebuchet MS" w:hAnsi="Trebuchet MS"/>
                <w:sz w:val="20"/>
                <w:szCs w:val="20"/>
              </w:rPr>
              <w:t>201</w:t>
            </w:r>
            <w:r w:rsidR="00680C00">
              <w:rPr>
                <w:rFonts w:ascii="Trebuchet MS" w:hAnsi="Trebuchet MS"/>
                <w:sz w:val="20"/>
                <w:szCs w:val="20"/>
              </w:rPr>
              <w:t>7</w:t>
            </w:r>
            <w:r w:rsidRPr="00B8224C">
              <w:rPr>
                <w:rFonts w:ascii="Trebuchet MS" w:hAnsi="Trebuchet MS"/>
                <w:sz w:val="20"/>
                <w:szCs w:val="20"/>
              </w:rPr>
              <w:t>-201</w:t>
            </w:r>
            <w:r w:rsidR="00680C00">
              <w:rPr>
                <w:rFonts w:ascii="Trebuchet MS" w:hAnsi="Trebuchet MS"/>
                <w:sz w:val="20"/>
                <w:szCs w:val="20"/>
              </w:rPr>
              <w:t>8</w:t>
            </w:r>
          </w:p>
        </w:tc>
      </w:tr>
    </w:tbl>
    <w:p w:rsidR="00E479C2" w:rsidRPr="008150B2" w:rsidRDefault="00E479C2" w:rsidP="00E479C2">
      <w:pPr>
        <w:pStyle w:val="Default"/>
        <w:jc w:val="both"/>
        <w:rPr>
          <w:bCs/>
          <w:sz w:val="16"/>
          <w:szCs w:val="16"/>
        </w:rPr>
      </w:pPr>
    </w:p>
    <w:p w:rsidR="00742EAF" w:rsidRPr="00E479C2" w:rsidRDefault="00742EAF" w:rsidP="00E479C2">
      <w:pPr>
        <w:pStyle w:val="Default"/>
        <w:jc w:val="both"/>
        <w:rPr>
          <w:bCs/>
          <w:sz w:val="22"/>
          <w:szCs w:val="22"/>
        </w:rPr>
      </w:pPr>
      <w:r w:rsidRPr="00E479C2">
        <w:rPr>
          <w:bCs/>
          <w:sz w:val="22"/>
          <w:szCs w:val="22"/>
          <w:u w:val="single"/>
        </w:rPr>
        <w:t>Libr</w:t>
      </w:r>
      <w:r w:rsidR="00807DD7" w:rsidRPr="00E479C2">
        <w:rPr>
          <w:bCs/>
          <w:sz w:val="22"/>
          <w:szCs w:val="22"/>
          <w:u w:val="single"/>
        </w:rPr>
        <w:t>i</w:t>
      </w:r>
      <w:r w:rsidRPr="00E479C2">
        <w:rPr>
          <w:bCs/>
          <w:sz w:val="22"/>
          <w:szCs w:val="22"/>
          <w:u w:val="single"/>
        </w:rPr>
        <w:t xml:space="preserve"> di testo</w:t>
      </w:r>
      <w:r w:rsidR="00742749">
        <w:rPr>
          <w:bCs/>
          <w:sz w:val="22"/>
          <w:szCs w:val="22"/>
        </w:rPr>
        <w:t xml:space="preserve">: </w:t>
      </w:r>
      <w:r w:rsidR="00807DD7" w:rsidRPr="00E479C2">
        <w:rPr>
          <w:bCs/>
          <w:sz w:val="22"/>
          <w:szCs w:val="22"/>
        </w:rPr>
        <w:t>Bergamini</w:t>
      </w:r>
      <w:r w:rsidR="001B74E3" w:rsidRPr="00E479C2">
        <w:rPr>
          <w:bCs/>
          <w:sz w:val="22"/>
          <w:szCs w:val="22"/>
        </w:rPr>
        <w:t>-</w:t>
      </w:r>
      <w:r w:rsidR="00807DD7" w:rsidRPr="00E479C2">
        <w:rPr>
          <w:bCs/>
          <w:sz w:val="22"/>
          <w:szCs w:val="22"/>
        </w:rPr>
        <w:t>Barozzi</w:t>
      </w:r>
      <w:r w:rsidR="001B74E3" w:rsidRPr="00E479C2">
        <w:rPr>
          <w:bCs/>
          <w:sz w:val="22"/>
          <w:szCs w:val="22"/>
        </w:rPr>
        <w:t>-</w:t>
      </w:r>
      <w:r w:rsidR="00807DD7" w:rsidRPr="00E479C2">
        <w:rPr>
          <w:bCs/>
          <w:sz w:val="22"/>
          <w:szCs w:val="22"/>
        </w:rPr>
        <w:t>Trifone</w:t>
      </w:r>
      <w:r w:rsidRPr="00E479C2">
        <w:rPr>
          <w:bCs/>
          <w:sz w:val="22"/>
          <w:szCs w:val="22"/>
        </w:rPr>
        <w:t xml:space="preserve">, </w:t>
      </w:r>
      <w:r w:rsidR="00807DD7" w:rsidRPr="00E479C2">
        <w:rPr>
          <w:bCs/>
          <w:sz w:val="22"/>
          <w:szCs w:val="22"/>
        </w:rPr>
        <w:t>Matematica</w:t>
      </w:r>
      <w:r w:rsidR="001B74E3" w:rsidRPr="00E479C2">
        <w:rPr>
          <w:bCs/>
          <w:sz w:val="22"/>
          <w:szCs w:val="22"/>
        </w:rPr>
        <w:t>.</w:t>
      </w:r>
      <w:r w:rsidR="00807DD7" w:rsidRPr="00E479C2">
        <w:rPr>
          <w:bCs/>
          <w:sz w:val="22"/>
          <w:szCs w:val="22"/>
        </w:rPr>
        <w:t>verde</w:t>
      </w:r>
      <w:r w:rsidRPr="00E479C2">
        <w:rPr>
          <w:bCs/>
          <w:sz w:val="22"/>
          <w:szCs w:val="22"/>
        </w:rPr>
        <w:t xml:space="preserve"> vol</w:t>
      </w:r>
      <w:r w:rsidR="005E3B9D">
        <w:rPr>
          <w:bCs/>
          <w:sz w:val="22"/>
          <w:szCs w:val="22"/>
        </w:rPr>
        <w:t xml:space="preserve">umi </w:t>
      </w:r>
      <w:r w:rsidR="00807DD7" w:rsidRPr="00E479C2">
        <w:rPr>
          <w:bCs/>
          <w:sz w:val="22"/>
          <w:szCs w:val="22"/>
        </w:rPr>
        <w:t>4A</w:t>
      </w:r>
      <w:r w:rsidR="005E3B9D">
        <w:rPr>
          <w:bCs/>
          <w:sz w:val="22"/>
          <w:szCs w:val="22"/>
        </w:rPr>
        <w:t>-4B</w:t>
      </w:r>
      <w:r w:rsidRPr="00E479C2">
        <w:rPr>
          <w:bCs/>
          <w:sz w:val="22"/>
          <w:szCs w:val="22"/>
        </w:rPr>
        <w:t xml:space="preserve">, edizione </w:t>
      </w:r>
      <w:r w:rsidR="00807DD7" w:rsidRPr="00E479C2">
        <w:rPr>
          <w:bCs/>
          <w:sz w:val="22"/>
          <w:szCs w:val="22"/>
        </w:rPr>
        <w:t>Zanichelli</w:t>
      </w:r>
    </w:p>
    <w:p w:rsidR="00742EAF" w:rsidRPr="008150B2" w:rsidRDefault="00742EAF" w:rsidP="00742EAF">
      <w:pPr>
        <w:jc w:val="both"/>
        <w:rPr>
          <w:sz w:val="16"/>
          <w:szCs w:val="16"/>
        </w:rPr>
      </w:pPr>
    </w:p>
    <w:p w:rsidR="00807DD7" w:rsidRPr="00807DD7" w:rsidRDefault="00807DD7" w:rsidP="008150B2">
      <w:pPr>
        <w:pStyle w:val="Default"/>
        <w:jc w:val="both"/>
        <w:rPr>
          <w:b/>
          <w:bCs/>
          <w:sz w:val="23"/>
          <w:szCs w:val="23"/>
        </w:rPr>
      </w:pPr>
      <w:r w:rsidRPr="00807DD7">
        <w:rPr>
          <w:b/>
          <w:bCs/>
          <w:sz w:val="23"/>
          <w:szCs w:val="23"/>
        </w:rPr>
        <w:t>Ripasso</w:t>
      </w:r>
      <w:r w:rsidRPr="00807DD7">
        <w:rPr>
          <w:b/>
          <w:bCs/>
          <w:sz w:val="23"/>
          <w:szCs w:val="23"/>
        </w:rPr>
        <w:tab/>
      </w:r>
      <w:r w:rsidRPr="00807DD7">
        <w:rPr>
          <w:b/>
          <w:bCs/>
          <w:sz w:val="23"/>
          <w:szCs w:val="23"/>
        </w:rPr>
        <w:tab/>
      </w:r>
      <w:r w:rsidRPr="00807DD7">
        <w:rPr>
          <w:b/>
          <w:bCs/>
          <w:sz w:val="23"/>
          <w:szCs w:val="23"/>
        </w:rPr>
        <w:tab/>
      </w:r>
      <w:r w:rsidRPr="00807DD7">
        <w:rPr>
          <w:b/>
          <w:bCs/>
          <w:sz w:val="23"/>
          <w:szCs w:val="23"/>
        </w:rPr>
        <w:tab/>
      </w:r>
    </w:p>
    <w:p w:rsidR="00807DD7" w:rsidRPr="00E479C2" w:rsidRDefault="00807DD7" w:rsidP="008150B2">
      <w:pPr>
        <w:pStyle w:val="Default"/>
        <w:jc w:val="both"/>
        <w:rPr>
          <w:bCs/>
          <w:sz w:val="22"/>
          <w:szCs w:val="22"/>
        </w:rPr>
      </w:pPr>
      <w:r w:rsidRPr="00E479C2">
        <w:rPr>
          <w:bCs/>
          <w:sz w:val="22"/>
          <w:szCs w:val="22"/>
        </w:rPr>
        <w:t>Dominio di funzioni razionali intere e fratte e di semplici funzioni irrazionali, esponenziali</w:t>
      </w:r>
      <w:r w:rsidR="00BB4971">
        <w:rPr>
          <w:bCs/>
          <w:sz w:val="22"/>
          <w:szCs w:val="22"/>
        </w:rPr>
        <w:t xml:space="preserve">, </w:t>
      </w:r>
      <w:r w:rsidRPr="00E479C2">
        <w:rPr>
          <w:bCs/>
          <w:sz w:val="22"/>
          <w:szCs w:val="22"/>
        </w:rPr>
        <w:t>logaritmiche</w:t>
      </w:r>
      <w:r w:rsidR="00BB4971">
        <w:rPr>
          <w:bCs/>
          <w:sz w:val="22"/>
          <w:szCs w:val="22"/>
        </w:rPr>
        <w:t>;</w:t>
      </w:r>
    </w:p>
    <w:p w:rsidR="00807DD7" w:rsidRPr="00E479C2" w:rsidRDefault="00807DD7" w:rsidP="008150B2">
      <w:pPr>
        <w:pStyle w:val="Default"/>
        <w:jc w:val="both"/>
        <w:rPr>
          <w:bCs/>
          <w:sz w:val="22"/>
          <w:szCs w:val="22"/>
        </w:rPr>
      </w:pPr>
      <w:r w:rsidRPr="00E479C2">
        <w:rPr>
          <w:bCs/>
          <w:sz w:val="22"/>
          <w:szCs w:val="22"/>
        </w:rPr>
        <w:t>Determinazione delle intersezioni di una funzione con gli assi cartesiani</w:t>
      </w:r>
      <w:r w:rsidR="00B12588">
        <w:rPr>
          <w:bCs/>
          <w:sz w:val="22"/>
          <w:szCs w:val="22"/>
        </w:rPr>
        <w:t>;</w:t>
      </w:r>
      <w:r w:rsidR="002113B6">
        <w:rPr>
          <w:bCs/>
          <w:sz w:val="22"/>
          <w:szCs w:val="22"/>
        </w:rPr>
        <w:t xml:space="preserve"> </w:t>
      </w:r>
      <w:r w:rsidRPr="00E479C2">
        <w:rPr>
          <w:bCs/>
          <w:sz w:val="22"/>
          <w:szCs w:val="22"/>
        </w:rPr>
        <w:t>Analisi del segno di una funzione</w:t>
      </w:r>
      <w:r w:rsidR="00B12588">
        <w:rPr>
          <w:bCs/>
          <w:sz w:val="22"/>
          <w:szCs w:val="22"/>
        </w:rPr>
        <w:t xml:space="preserve">; </w:t>
      </w:r>
      <w:r w:rsidRPr="00E479C2">
        <w:rPr>
          <w:bCs/>
          <w:sz w:val="22"/>
          <w:szCs w:val="22"/>
        </w:rPr>
        <w:t>Analisi delle eventuali simmetrie di una funzione</w:t>
      </w:r>
      <w:r w:rsidR="00B12588">
        <w:rPr>
          <w:bCs/>
          <w:sz w:val="22"/>
          <w:szCs w:val="22"/>
        </w:rPr>
        <w:t>;</w:t>
      </w:r>
      <w:r w:rsidR="002113B6">
        <w:rPr>
          <w:bCs/>
          <w:sz w:val="22"/>
          <w:szCs w:val="22"/>
        </w:rPr>
        <w:t xml:space="preserve"> </w:t>
      </w:r>
      <w:r w:rsidRPr="00E479C2">
        <w:rPr>
          <w:bCs/>
          <w:sz w:val="22"/>
          <w:szCs w:val="22"/>
        </w:rPr>
        <w:t>Rappresentazione nel piano cartesiano</w:t>
      </w:r>
      <w:r w:rsidR="00B12588">
        <w:rPr>
          <w:bCs/>
          <w:sz w:val="22"/>
          <w:szCs w:val="22"/>
        </w:rPr>
        <w:t>.</w:t>
      </w:r>
    </w:p>
    <w:p w:rsidR="00807DD7" w:rsidRPr="00807DD7" w:rsidRDefault="00807DD7" w:rsidP="008150B2">
      <w:pPr>
        <w:pStyle w:val="Default"/>
        <w:jc w:val="both"/>
        <w:rPr>
          <w:b/>
          <w:bCs/>
          <w:sz w:val="23"/>
          <w:szCs w:val="23"/>
        </w:rPr>
      </w:pPr>
      <w:r w:rsidRPr="00807DD7">
        <w:rPr>
          <w:b/>
          <w:bCs/>
          <w:sz w:val="23"/>
          <w:szCs w:val="23"/>
        </w:rPr>
        <w:t>I LIMITI DI FUNZIONE</w:t>
      </w:r>
    </w:p>
    <w:p w:rsidR="00807DD7" w:rsidRPr="00E479C2" w:rsidRDefault="00807DD7" w:rsidP="008150B2">
      <w:pPr>
        <w:pStyle w:val="Default"/>
        <w:jc w:val="both"/>
        <w:rPr>
          <w:bCs/>
          <w:sz w:val="22"/>
          <w:szCs w:val="22"/>
        </w:rPr>
      </w:pPr>
      <w:r w:rsidRPr="00E479C2">
        <w:rPr>
          <w:bCs/>
          <w:sz w:val="22"/>
          <w:szCs w:val="22"/>
        </w:rPr>
        <w:t>Gli intervalli. Gli intorni</w:t>
      </w:r>
      <w:r w:rsidR="002113B6">
        <w:rPr>
          <w:bCs/>
          <w:sz w:val="22"/>
          <w:szCs w:val="22"/>
        </w:rPr>
        <w:t xml:space="preserve">. </w:t>
      </w:r>
      <w:r w:rsidRPr="00E479C2">
        <w:rPr>
          <w:bCs/>
          <w:sz w:val="22"/>
          <w:szCs w:val="22"/>
        </w:rPr>
        <w:t>I punti di accumulazione.</w:t>
      </w:r>
      <w:r w:rsidR="002113B6">
        <w:rPr>
          <w:bCs/>
          <w:sz w:val="22"/>
          <w:szCs w:val="22"/>
        </w:rPr>
        <w:t xml:space="preserve"> </w:t>
      </w:r>
      <w:r w:rsidRPr="00E479C2">
        <w:rPr>
          <w:bCs/>
          <w:sz w:val="22"/>
          <w:szCs w:val="22"/>
        </w:rPr>
        <w:t>Definizioni di limite</w:t>
      </w:r>
      <w:r w:rsidR="008150B2">
        <w:rPr>
          <w:bCs/>
          <w:sz w:val="22"/>
          <w:szCs w:val="22"/>
        </w:rPr>
        <w:t xml:space="preserve"> </w:t>
      </w:r>
      <w:r w:rsidRPr="00E479C2">
        <w:rPr>
          <w:bCs/>
          <w:sz w:val="22"/>
          <w:szCs w:val="22"/>
        </w:rPr>
        <w:t>(solo a livello grafico e intuitivo).</w:t>
      </w:r>
      <w:r w:rsidR="008150B2">
        <w:rPr>
          <w:bCs/>
          <w:sz w:val="22"/>
          <w:szCs w:val="22"/>
        </w:rPr>
        <w:t xml:space="preserve"> </w:t>
      </w:r>
      <w:r w:rsidR="002113B6">
        <w:rPr>
          <w:bCs/>
          <w:sz w:val="22"/>
          <w:szCs w:val="22"/>
        </w:rPr>
        <w:t>T</w:t>
      </w:r>
      <w:r w:rsidRPr="00E479C2">
        <w:rPr>
          <w:bCs/>
          <w:sz w:val="22"/>
          <w:szCs w:val="22"/>
        </w:rPr>
        <w:t xml:space="preserve">eoremi sui limiti: </w:t>
      </w:r>
      <w:r w:rsidR="002113B6">
        <w:rPr>
          <w:bCs/>
          <w:sz w:val="22"/>
          <w:szCs w:val="22"/>
        </w:rPr>
        <w:t>T.</w:t>
      </w:r>
      <w:r w:rsidRPr="00E479C2">
        <w:rPr>
          <w:bCs/>
          <w:sz w:val="22"/>
          <w:szCs w:val="22"/>
        </w:rPr>
        <w:t xml:space="preserve"> dell’unicità del limite; </w:t>
      </w:r>
      <w:r w:rsidR="002113B6">
        <w:rPr>
          <w:bCs/>
          <w:sz w:val="22"/>
          <w:szCs w:val="22"/>
        </w:rPr>
        <w:t>T.</w:t>
      </w:r>
      <w:r w:rsidRPr="00E479C2">
        <w:rPr>
          <w:bCs/>
          <w:sz w:val="22"/>
          <w:szCs w:val="22"/>
        </w:rPr>
        <w:t xml:space="preserve"> della permanenza del segno; </w:t>
      </w:r>
      <w:r w:rsidR="002113B6">
        <w:rPr>
          <w:bCs/>
          <w:sz w:val="22"/>
          <w:szCs w:val="22"/>
        </w:rPr>
        <w:t>T.</w:t>
      </w:r>
      <w:r w:rsidRPr="00E479C2">
        <w:rPr>
          <w:bCs/>
          <w:sz w:val="22"/>
          <w:szCs w:val="22"/>
        </w:rPr>
        <w:t xml:space="preserve"> del confronto (dei due carabinieri)</w:t>
      </w:r>
      <w:r w:rsidR="008150B2">
        <w:rPr>
          <w:bCs/>
          <w:sz w:val="22"/>
          <w:szCs w:val="22"/>
        </w:rPr>
        <w:t>.</w:t>
      </w:r>
    </w:p>
    <w:p w:rsidR="00807DD7" w:rsidRPr="00F453E5" w:rsidRDefault="00807DD7" w:rsidP="008150B2">
      <w:pPr>
        <w:pStyle w:val="Default"/>
        <w:jc w:val="both"/>
        <w:rPr>
          <w:bCs/>
          <w:sz w:val="20"/>
          <w:szCs w:val="20"/>
        </w:rPr>
      </w:pPr>
      <w:r w:rsidRPr="00E479C2">
        <w:rPr>
          <w:bCs/>
          <w:sz w:val="22"/>
          <w:szCs w:val="22"/>
        </w:rPr>
        <w:t>Le operazioni sui limiti.</w:t>
      </w:r>
      <w:r w:rsidR="008150B2">
        <w:rPr>
          <w:bCs/>
          <w:sz w:val="22"/>
          <w:szCs w:val="22"/>
        </w:rPr>
        <w:t xml:space="preserve"> </w:t>
      </w:r>
      <w:r w:rsidR="008150B2" w:rsidRPr="00E479C2">
        <w:rPr>
          <w:bCs/>
          <w:sz w:val="22"/>
          <w:szCs w:val="22"/>
        </w:rPr>
        <w:t>I limiti notevoli</w:t>
      </w:r>
      <w:r w:rsidR="008150B2">
        <w:rPr>
          <w:bCs/>
          <w:sz w:val="22"/>
          <w:szCs w:val="22"/>
        </w:rPr>
        <w:t>.</w:t>
      </w:r>
      <w:r w:rsidR="008150B2" w:rsidRPr="00E479C2">
        <w:rPr>
          <w:bCs/>
          <w:sz w:val="22"/>
          <w:szCs w:val="22"/>
        </w:rPr>
        <w:t xml:space="preserve"> </w:t>
      </w:r>
      <w:r w:rsidRPr="00E479C2">
        <w:rPr>
          <w:bCs/>
          <w:sz w:val="22"/>
          <w:szCs w:val="22"/>
        </w:rPr>
        <w:t>Le forme indeterminate:</w:t>
      </w:r>
      <w:r w:rsidRPr="00F453E5">
        <w:rPr>
          <w:bCs/>
          <w:sz w:val="20"/>
          <w:szCs w:val="20"/>
        </w:rPr>
        <w:t xml:space="preserve"> </w:t>
      </w:r>
      <w:r w:rsidR="008D7557" w:rsidRPr="00F453E5">
        <w:rPr>
          <w:bCs/>
          <w:position w:val="-24"/>
          <w:sz w:val="20"/>
          <w:szCs w:val="20"/>
        </w:rPr>
        <w:object w:dxaOrig="2120" w:dyaOrig="620">
          <v:shape id="_x0000_i1026" type="#_x0000_t75" style="width:105.75pt;height:23.25pt" o:ole="">
            <v:imagedata r:id="rId11" o:title=""/>
          </v:shape>
          <o:OLEObject Type="Embed" ProgID="Equation.3" ShapeID="_x0000_i1026" DrawAspect="Content" ObjectID="_1588852252" r:id="rId12"/>
        </w:object>
      </w:r>
      <w:r w:rsidR="008150B2" w:rsidRPr="008150B2">
        <w:rPr>
          <w:bCs/>
          <w:sz w:val="22"/>
          <w:szCs w:val="22"/>
        </w:rPr>
        <w:t xml:space="preserve"> </w:t>
      </w:r>
    </w:p>
    <w:p w:rsidR="00807DD7" w:rsidRPr="00E479C2" w:rsidRDefault="00BB4971" w:rsidP="008150B2">
      <w:pPr>
        <w:jc w:val="both"/>
        <w:rPr>
          <w:rFonts w:ascii="Trebuchet MS" w:hAnsi="Trebuchet MS" w:cs="Trebuchet MS"/>
          <w:bCs/>
          <w:color w:val="000000"/>
          <w:sz w:val="22"/>
          <w:szCs w:val="22"/>
        </w:rPr>
      </w:pPr>
      <w:r>
        <w:rPr>
          <w:rFonts w:ascii="Trebuchet MS" w:hAnsi="Trebuchet MS" w:cs="Trebuchet MS"/>
          <w:bCs/>
          <w:color w:val="000000"/>
          <w:sz w:val="22"/>
          <w:szCs w:val="22"/>
        </w:rPr>
        <w:t>L</w:t>
      </w:r>
      <w:r w:rsidR="00807DD7" w:rsidRPr="00E479C2">
        <w:rPr>
          <w:rFonts w:ascii="Trebuchet MS" w:hAnsi="Trebuchet MS" w:cs="Trebuchet MS"/>
          <w:bCs/>
          <w:color w:val="000000"/>
          <w:sz w:val="22"/>
          <w:szCs w:val="22"/>
        </w:rPr>
        <w:t>a ricerca degli asintoti o</w:t>
      </w:r>
      <w:r>
        <w:rPr>
          <w:rFonts w:ascii="Trebuchet MS" w:hAnsi="Trebuchet MS" w:cs="Trebuchet MS"/>
          <w:bCs/>
          <w:color w:val="000000"/>
          <w:sz w:val="22"/>
          <w:szCs w:val="22"/>
        </w:rPr>
        <w:t>rizzontali, verticali e obliqui.</w:t>
      </w:r>
      <w:r w:rsidR="008D7557">
        <w:rPr>
          <w:rFonts w:ascii="Trebuchet MS" w:hAnsi="Trebuchet MS" w:cs="Trebuchet MS"/>
          <w:bCs/>
          <w:color w:val="000000"/>
          <w:sz w:val="22"/>
          <w:szCs w:val="22"/>
        </w:rPr>
        <w:t xml:space="preserve"> </w:t>
      </w:r>
      <w:r w:rsidR="00807DD7" w:rsidRPr="00E479C2">
        <w:rPr>
          <w:rFonts w:ascii="Trebuchet MS" w:hAnsi="Trebuchet MS" w:cs="Trebuchet MS"/>
          <w:bCs/>
          <w:color w:val="000000"/>
          <w:sz w:val="22"/>
          <w:szCs w:val="22"/>
        </w:rPr>
        <w:t>Il grafico probabile di una funzione.</w:t>
      </w:r>
    </w:p>
    <w:p w:rsidR="00807DD7" w:rsidRPr="00807DD7" w:rsidRDefault="00807DD7" w:rsidP="008150B2">
      <w:pPr>
        <w:pStyle w:val="Default"/>
        <w:jc w:val="both"/>
        <w:rPr>
          <w:b/>
          <w:bCs/>
          <w:sz w:val="23"/>
          <w:szCs w:val="23"/>
        </w:rPr>
      </w:pPr>
      <w:r w:rsidRPr="00807DD7">
        <w:rPr>
          <w:b/>
          <w:bCs/>
          <w:sz w:val="23"/>
          <w:szCs w:val="23"/>
        </w:rPr>
        <w:t>FUNZIONI CONTINUE</w:t>
      </w:r>
    </w:p>
    <w:p w:rsidR="00807DD7" w:rsidRPr="00E479C2" w:rsidRDefault="00807DD7" w:rsidP="008150B2">
      <w:pPr>
        <w:jc w:val="both"/>
        <w:rPr>
          <w:rFonts w:ascii="Trebuchet MS" w:hAnsi="Trebuchet MS" w:cs="Trebuchet MS"/>
          <w:bCs/>
          <w:color w:val="000000"/>
          <w:sz w:val="22"/>
          <w:szCs w:val="22"/>
        </w:rPr>
      </w:pP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Definizione di funzione continua in un punto e in un intervallo.</w:t>
      </w:r>
    </w:p>
    <w:p w:rsidR="00807DD7" w:rsidRPr="00E479C2" w:rsidRDefault="00807DD7" w:rsidP="008150B2">
      <w:pPr>
        <w:jc w:val="both"/>
        <w:rPr>
          <w:rFonts w:ascii="Trebuchet MS" w:hAnsi="Trebuchet MS" w:cs="Trebuchet MS"/>
          <w:bCs/>
          <w:color w:val="000000"/>
          <w:sz w:val="22"/>
          <w:szCs w:val="22"/>
        </w:rPr>
      </w:pP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I punti di discontinuità di una funzione: discontinuità di prima, seconda e terza specie.</w:t>
      </w:r>
    </w:p>
    <w:p w:rsidR="00807DD7" w:rsidRPr="00E479C2" w:rsidRDefault="00807DD7" w:rsidP="008150B2">
      <w:pPr>
        <w:jc w:val="both"/>
        <w:rPr>
          <w:rFonts w:ascii="Trebuchet MS" w:hAnsi="Trebuchet MS" w:cs="Trebuchet MS"/>
          <w:bCs/>
          <w:color w:val="000000"/>
          <w:sz w:val="22"/>
          <w:szCs w:val="22"/>
        </w:rPr>
      </w:pP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Proprietà delle funzioni continue: teorem</w:t>
      </w:r>
      <w:r w:rsidR="00BB4971">
        <w:rPr>
          <w:rFonts w:ascii="Trebuchet MS" w:hAnsi="Trebuchet MS" w:cs="Trebuchet MS"/>
          <w:bCs/>
          <w:color w:val="000000"/>
          <w:sz w:val="22"/>
          <w:szCs w:val="22"/>
        </w:rPr>
        <w:t>I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 xml:space="preserve"> di Weierstrass, dei valori intermedi, di esistenza degli zeri.</w:t>
      </w:r>
    </w:p>
    <w:p w:rsidR="00807DD7" w:rsidRPr="00807DD7" w:rsidRDefault="00807DD7" w:rsidP="008150B2">
      <w:pPr>
        <w:pStyle w:val="Default"/>
        <w:jc w:val="both"/>
        <w:rPr>
          <w:b/>
          <w:bCs/>
          <w:sz w:val="23"/>
          <w:szCs w:val="23"/>
        </w:rPr>
      </w:pPr>
      <w:r w:rsidRPr="00807DD7">
        <w:rPr>
          <w:b/>
          <w:bCs/>
          <w:sz w:val="23"/>
          <w:szCs w:val="23"/>
        </w:rPr>
        <w:t>DERIVATA DI UNA FUNZIONE</w:t>
      </w:r>
    </w:p>
    <w:p w:rsidR="00807DD7" w:rsidRPr="00E479C2" w:rsidRDefault="00807DD7" w:rsidP="008150B2">
      <w:pPr>
        <w:jc w:val="both"/>
        <w:rPr>
          <w:rFonts w:ascii="Trebuchet MS" w:hAnsi="Trebuchet MS" w:cs="Trebuchet MS"/>
          <w:bCs/>
          <w:color w:val="000000"/>
          <w:sz w:val="22"/>
          <w:szCs w:val="22"/>
        </w:rPr>
      </w:pP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Rapporto incrementale, derivata e loro significato geometrico</w:t>
      </w:r>
      <w:r w:rsidR="008150B2">
        <w:rPr>
          <w:rFonts w:ascii="Trebuchet MS" w:hAnsi="Trebuchet MS" w:cs="Trebuchet MS"/>
          <w:bCs/>
          <w:color w:val="000000"/>
          <w:sz w:val="22"/>
          <w:szCs w:val="22"/>
        </w:rPr>
        <w:t>.</w:t>
      </w:r>
      <w:r w:rsidR="00BB4971">
        <w:rPr>
          <w:rFonts w:ascii="Trebuchet MS" w:hAnsi="Trebuchet MS" w:cs="Trebuchet MS"/>
          <w:bCs/>
          <w:color w:val="000000"/>
          <w:sz w:val="22"/>
          <w:szCs w:val="22"/>
        </w:rPr>
        <w:t xml:space="preserve"> 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La retta tangente al grafico di una funzione in un suo punto</w:t>
      </w:r>
      <w:r w:rsidR="008150B2">
        <w:rPr>
          <w:rFonts w:ascii="Trebuchet MS" w:hAnsi="Trebuchet MS" w:cs="Trebuchet MS"/>
          <w:bCs/>
          <w:color w:val="000000"/>
          <w:sz w:val="22"/>
          <w:szCs w:val="22"/>
        </w:rPr>
        <w:t>.</w:t>
      </w:r>
      <w:r w:rsidR="00BB4971">
        <w:rPr>
          <w:rFonts w:ascii="Trebuchet MS" w:hAnsi="Trebuchet MS" w:cs="Trebuchet MS"/>
          <w:bCs/>
          <w:color w:val="000000"/>
          <w:sz w:val="22"/>
          <w:szCs w:val="22"/>
        </w:rPr>
        <w:t xml:space="preserve"> 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Punti stazionari; punti di non derivabilità (esempi grafici)</w:t>
      </w:r>
      <w:r w:rsidR="008150B2">
        <w:rPr>
          <w:rFonts w:ascii="Trebuchet MS" w:hAnsi="Trebuchet MS" w:cs="Trebuchet MS"/>
          <w:bCs/>
          <w:color w:val="000000"/>
          <w:sz w:val="22"/>
          <w:szCs w:val="22"/>
        </w:rPr>
        <w:t>.</w:t>
      </w:r>
      <w:r w:rsidR="008D7557">
        <w:rPr>
          <w:rFonts w:ascii="Trebuchet MS" w:hAnsi="Trebuchet MS" w:cs="Trebuchet MS"/>
          <w:bCs/>
          <w:color w:val="000000"/>
          <w:sz w:val="22"/>
          <w:szCs w:val="22"/>
        </w:rPr>
        <w:t xml:space="preserve"> 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Continuità e derivabilità</w:t>
      </w:r>
      <w:r w:rsidR="008150B2">
        <w:rPr>
          <w:rFonts w:ascii="Trebuchet MS" w:hAnsi="Trebuchet MS" w:cs="Trebuchet MS"/>
          <w:bCs/>
          <w:color w:val="000000"/>
          <w:sz w:val="22"/>
          <w:szCs w:val="22"/>
        </w:rPr>
        <w:t>.</w:t>
      </w:r>
      <w:r w:rsidR="008D7557">
        <w:rPr>
          <w:rFonts w:ascii="Trebuchet MS" w:hAnsi="Trebuchet MS" w:cs="Trebuchet MS"/>
          <w:bCs/>
          <w:color w:val="000000"/>
          <w:sz w:val="22"/>
          <w:szCs w:val="22"/>
        </w:rPr>
        <w:t xml:space="preserve"> D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erivate fondamentali</w:t>
      </w:r>
      <w:r w:rsidR="008D7557">
        <w:rPr>
          <w:rFonts w:ascii="Trebuchet MS" w:hAnsi="Trebuchet MS" w:cs="Trebuchet MS"/>
          <w:bCs/>
          <w:color w:val="000000"/>
          <w:sz w:val="22"/>
          <w:szCs w:val="22"/>
        </w:rPr>
        <w:t xml:space="preserve"> e T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eoremi sul calcolo delle derivate: derivata della somma, del prodotto e del quoziente di funzioni derivabili (senza dimostrazioni)</w:t>
      </w:r>
      <w:r w:rsidR="008150B2">
        <w:rPr>
          <w:rFonts w:ascii="Trebuchet MS" w:hAnsi="Trebuchet MS" w:cs="Trebuchet MS"/>
          <w:bCs/>
          <w:color w:val="000000"/>
          <w:sz w:val="22"/>
          <w:szCs w:val="22"/>
        </w:rPr>
        <w:t>.</w:t>
      </w:r>
    </w:p>
    <w:p w:rsidR="00BB4971" w:rsidRDefault="00807DD7" w:rsidP="008150B2">
      <w:pPr>
        <w:jc w:val="both"/>
        <w:rPr>
          <w:rFonts w:eastAsia="Calibri"/>
          <w:bCs/>
          <w:sz w:val="20"/>
          <w:szCs w:val="20"/>
        </w:rPr>
      </w:pP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Derivata di una funzione composta</w:t>
      </w:r>
      <w:r w:rsidR="00BB4971">
        <w:rPr>
          <w:rFonts w:ascii="Trebuchet MS" w:hAnsi="Trebuchet MS" w:cs="Trebuchet MS"/>
          <w:bCs/>
          <w:color w:val="000000"/>
          <w:sz w:val="22"/>
          <w:szCs w:val="22"/>
        </w:rPr>
        <w:t xml:space="preserve">; 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Derivata della funzione</w:t>
      </w:r>
      <w:r w:rsidRPr="00095CFA">
        <w:rPr>
          <w:rFonts w:eastAsia="Calibri"/>
          <w:bCs/>
          <w:sz w:val="20"/>
          <w:szCs w:val="20"/>
        </w:rPr>
        <w:t xml:space="preserve"> </w:t>
      </w:r>
      <w:r>
        <w:rPr>
          <w:rFonts w:eastAsia="Calibri"/>
          <w:bCs/>
          <w:noProof/>
          <w:sz w:val="20"/>
          <w:szCs w:val="20"/>
        </w:rPr>
        <w:drawing>
          <wp:inline distT="0" distB="0" distL="0" distR="0">
            <wp:extent cx="616274" cy="180000"/>
            <wp:effectExtent l="19050" t="0" r="0" b="0"/>
            <wp:docPr id="3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74" cy="1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4971">
        <w:rPr>
          <w:rFonts w:eastAsia="Calibri"/>
          <w:bCs/>
          <w:sz w:val="20"/>
          <w:szCs w:val="20"/>
        </w:rPr>
        <w:t>.</w:t>
      </w:r>
    </w:p>
    <w:p w:rsidR="00807DD7" w:rsidRPr="00E479C2" w:rsidRDefault="00807DD7" w:rsidP="008150B2">
      <w:pPr>
        <w:jc w:val="both"/>
        <w:rPr>
          <w:rFonts w:ascii="Trebuchet MS" w:hAnsi="Trebuchet MS" w:cs="Trebuchet MS"/>
          <w:bCs/>
          <w:color w:val="000000"/>
          <w:sz w:val="22"/>
          <w:szCs w:val="22"/>
        </w:rPr>
      </w:pP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Derivate di ordine superiore al primo</w:t>
      </w:r>
      <w:r w:rsidR="00BB4971">
        <w:rPr>
          <w:rFonts w:ascii="Trebuchet MS" w:hAnsi="Trebuchet MS" w:cs="Trebuchet MS"/>
          <w:bCs/>
          <w:color w:val="000000"/>
          <w:sz w:val="22"/>
          <w:szCs w:val="22"/>
        </w:rPr>
        <w:t>.</w:t>
      </w:r>
      <w:r w:rsidR="008D7557">
        <w:rPr>
          <w:rFonts w:ascii="Trebuchet MS" w:hAnsi="Trebuchet MS" w:cs="Trebuchet MS"/>
          <w:bCs/>
          <w:color w:val="000000"/>
          <w:sz w:val="22"/>
          <w:szCs w:val="22"/>
        </w:rPr>
        <w:t xml:space="preserve"> 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Differenziale di una funzione (solo definizione)</w:t>
      </w:r>
      <w:r w:rsidR="00BB4971">
        <w:rPr>
          <w:rFonts w:ascii="Trebuchet MS" w:hAnsi="Trebuchet MS" w:cs="Trebuchet MS"/>
          <w:bCs/>
          <w:color w:val="000000"/>
          <w:sz w:val="22"/>
          <w:szCs w:val="22"/>
        </w:rPr>
        <w:t>.</w:t>
      </w:r>
    </w:p>
    <w:p w:rsidR="00807DD7" w:rsidRPr="00807DD7" w:rsidRDefault="00807DD7" w:rsidP="008150B2">
      <w:pPr>
        <w:pStyle w:val="Default"/>
        <w:jc w:val="both"/>
        <w:rPr>
          <w:b/>
          <w:bCs/>
          <w:sz w:val="23"/>
          <w:szCs w:val="23"/>
        </w:rPr>
      </w:pPr>
      <w:r w:rsidRPr="00807DD7">
        <w:rPr>
          <w:b/>
          <w:bCs/>
          <w:sz w:val="23"/>
          <w:szCs w:val="23"/>
        </w:rPr>
        <w:t xml:space="preserve">TEOREMI SULLE FUNZIONI DERIVABILI </w:t>
      </w:r>
    </w:p>
    <w:p w:rsidR="00807DD7" w:rsidRPr="00E479C2" w:rsidRDefault="00807DD7" w:rsidP="008150B2">
      <w:pPr>
        <w:jc w:val="both"/>
        <w:rPr>
          <w:rFonts w:ascii="Trebuchet MS" w:hAnsi="Trebuchet MS" w:cs="Trebuchet MS"/>
          <w:bCs/>
          <w:color w:val="000000"/>
          <w:sz w:val="22"/>
          <w:szCs w:val="22"/>
        </w:rPr>
      </w:pP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Teorem</w:t>
      </w:r>
      <w:r w:rsidR="008150B2">
        <w:rPr>
          <w:rFonts w:ascii="Trebuchet MS" w:hAnsi="Trebuchet MS" w:cs="Trebuchet MS"/>
          <w:bCs/>
          <w:color w:val="000000"/>
          <w:sz w:val="22"/>
          <w:szCs w:val="22"/>
        </w:rPr>
        <w:t>i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 xml:space="preserve"> di Rolle</w:t>
      </w:r>
      <w:r w:rsidR="008150B2">
        <w:rPr>
          <w:rFonts w:ascii="Trebuchet MS" w:hAnsi="Trebuchet MS" w:cs="Trebuchet MS"/>
          <w:bCs/>
          <w:color w:val="000000"/>
          <w:sz w:val="22"/>
          <w:szCs w:val="22"/>
        </w:rPr>
        <w:t xml:space="preserve">, 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Lagrange</w:t>
      </w:r>
      <w:r w:rsidR="008150B2">
        <w:rPr>
          <w:rFonts w:ascii="Trebuchet MS" w:hAnsi="Trebuchet MS" w:cs="Trebuchet MS"/>
          <w:bCs/>
          <w:color w:val="000000"/>
          <w:sz w:val="22"/>
          <w:szCs w:val="22"/>
        </w:rPr>
        <w:t xml:space="preserve">, </w:t>
      </w:r>
      <w:r w:rsidR="008150B2" w:rsidRPr="00E479C2">
        <w:rPr>
          <w:rFonts w:ascii="Trebuchet MS" w:hAnsi="Trebuchet MS" w:cs="Trebuchet MS"/>
          <w:bCs/>
          <w:color w:val="000000"/>
          <w:sz w:val="22"/>
          <w:szCs w:val="22"/>
        </w:rPr>
        <w:t>Cauchy</w:t>
      </w:r>
      <w:r w:rsidR="008150B2">
        <w:rPr>
          <w:rFonts w:ascii="Trebuchet MS" w:hAnsi="Trebuchet MS" w:cs="Trebuchet MS"/>
          <w:bCs/>
          <w:color w:val="000000"/>
          <w:sz w:val="22"/>
          <w:szCs w:val="22"/>
        </w:rPr>
        <w:t>,</w:t>
      </w:r>
      <w:r w:rsidR="008150B2" w:rsidRPr="00E479C2">
        <w:rPr>
          <w:rFonts w:ascii="Trebuchet MS" w:hAnsi="Trebuchet MS" w:cs="Trebuchet MS"/>
          <w:bCs/>
          <w:color w:val="000000"/>
          <w:sz w:val="22"/>
          <w:szCs w:val="22"/>
        </w:rPr>
        <w:t xml:space="preserve"> De L’Hô</w:t>
      </w:r>
      <w:r w:rsidR="008150B2">
        <w:rPr>
          <w:rFonts w:ascii="Trebuchet MS" w:hAnsi="Trebuchet MS" w:cs="Trebuchet MS"/>
          <w:bCs/>
          <w:color w:val="000000"/>
          <w:sz w:val="22"/>
          <w:szCs w:val="22"/>
        </w:rPr>
        <w:t>s</w:t>
      </w:r>
      <w:r w:rsidR="008150B2" w:rsidRPr="00E479C2">
        <w:rPr>
          <w:rFonts w:ascii="Trebuchet MS" w:hAnsi="Trebuchet MS" w:cs="Trebuchet MS"/>
          <w:bCs/>
          <w:color w:val="000000"/>
          <w:sz w:val="22"/>
          <w:szCs w:val="22"/>
        </w:rPr>
        <w:t>pital</w:t>
      </w:r>
      <w:r w:rsidR="008150B2">
        <w:rPr>
          <w:rFonts w:ascii="Trebuchet MS" w:hAnsi="Trebuchet MS" w:cs="Trebuchet MS"/>
          <w:bCs/>
          <w:color w:val="000000"/>
          <w:sz w:val="22"/>
          <w:szCs w:val="22"/>
        </w:rPr>
        <w:t>, e loro applicazioni</w:t>
      </w:r>
      <w:r w:rsidR="00BB4971">
        <w:rPr>
          <w:rFonts w:ascii="Trebuchet MS" w:hAnsi="Trebuchet MS" w:cs="Trebuchet MS"/>
          <w:bCs/>
          <w:color w:val="000000"/>
          <w:sz w:val="22"/>
          <w:szCs w:val="22"/>
        </w:rPr>
        <w:t xml:space="preserve">. 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Funzioni crescenti e decrescenti</w:t>
      </w:r>
      <w:r w:rsidR="008150B2">
        <w:rPr>
          <w:rFonts w:ascii="Trebuchet MS" w:hAnsi="Trebuchet MS" w:cs="Trebuchet MS"/>
          <w:bCs/>
          <w:color w:val="000000"/>
          <w:sz w:val="22"/>
          <w:szCs w:val="22"/>
        </w:rPr>
        <w:t>.</w:t>
      </w:r>
    </w:p>
    <w:p w:rsidR="00807DD7" w:rsidRPr="00807DD7" w:rsidRDefault="00807DD7" w:rsidP="008150B2">
      <w:pPr>
        <w:pStyle w:val="Default"/>
        <w:jc w:val="both"/>
        <w:rPr>
          <w:b/>
          <w:bCs/>
          <w:sz w:val="23"/>
          <w:szCs w:val="23"/>
        </w:rPr>
      </w:pPr>
      <w:r w:rsidRPr="00807DD7">
        <w:rPr>
          <w:b/>
          <w:bCs/>
          <w:sz w:val="23"/>
          <w:szCs w:val="23"/>
        </w:rPr>
        <w:t xml:space="preserve">MASSIMI, MINIMI, FLESSI </w:t>
      </w:r>
    </w:p>
    <w:p w:rsidR="00807DD7" w:rsidRPr="00E479C2" w:rsidRDefault="00807DD7" w:rsidP="008150B2">
      <w:pPr>
        <w:jc w:val="both"/>
        <w:rPr>
          <w:rFonts w:ascii="Trebuchet MS" w:hAnsi="Trebuchet MS" w:cs="Trebuchet MS"/>
          <w:bCs/>
          <w:color w:val="000000"/>
          <w:sz w:val="22"/>
          <w:szCs w:val="22"/>
        </w:rPr>
      </w:pP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Ricerca dei massimi e minimi relativi e studio del segno della derivata prima; flessi a tangente orizzontale</w:t>
      </w:r>
      <w:r w:rsidR="00BB4971">
        <w:rPr>
          <w:rFonts w:ascii="Trebuchet MS" w:hAnsi="Trebuchet MS" w:cs="Trebuchet MS"/>
          <w:bCs/>
          <w:color w:val="000000"/>
          <w:sz w:val="22"/>
          <w:szCs w:val="22"/>
        </w:rPr>
        <w:t xml:space="preserve">. 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Concavità di una curva e segno della derivata seconda; ricerca dei flessi e studio del segno della derivata seconda</w:t>
      </w:r>
      <w:r w:rsidR="00BB4971">
        <w:rPr>
          <w:rFonts w:ascii="Trebuchet MS" w:hAnsi="Trebuchet MS" w:cs="Trebuchet MS"/>
          <w:bCs/>
          <w:color w:val="000000"/>
          <w:sz w:val="22"/>
          <w:szCs w:val="22"/>
        </w:rPr>
        <w:t>.</w:t>
      </w:r>
    </w:p>
    <w:p w:rsidR="00807DD7" w:rsidRPr="00E479C2" w:rsidRDefault="00BB4971" w:rsidP="00BB4971">
      <w:pPr>
        <w:pStyle w:val="Default"/>
        <w:jc w:val="both"/>
        <w:rPr>
          <w:bCs/>
          <w:sz w:val="22"/>
          <w:szCs w:val="22"/>
        </w:rPr>
      </w:pPr>
      <w:r>
        <w:rPr>
          <w:b/>
          <w:bCs/>
          <w:sz w:val="23"/>
          <w:szCs w:val="23"/>
        </w:rPr>
        <w:t>S</w:t>
      </w:r>
      <w:r w:rsidRPr="00807DD7">
        <w:rPr>
          <w:b/>
          <w:bCs/>
          <w:sz w:val="23"/>
          <w:szCs w:val="23"/>
        </w:rPr>
        <w:t xml:space="preserve">tudio </w:t>
      </w:r>
      <w:r>
        <w:rPr>
          <w:b/>
          <w:bCs/>
          <w:sz w:val="23"/>
          <w:szCs w:val="23"/>
        </w:rPr>
        <w:t xml:space="preserve">completo di funzione. </w:t>
      </w:r>
      <w:r w:rsidR="00807DD7" w:rsidRPr="00E479C2">
        <w:rPr>
          <w:bCs/>
          <w:sz w:val="22"/>
          <w:szCs w:val="22"/>
        </w:rPr>
        <w:t>Schema generale per lo studio di una funzione</w:t>
      </w:r>
      <w:r>
        <w:rPr>
          <w:bCs/>
          <w:sz w:val="22"/>
          <w:szCs w:val="22"/>
        </w:rPr>
        <w:t>.</w:t>
      </w:r>
    </w:p>
    <w:p w:rsidR="00807DD7" w:rsidRPr="00E479C2" w:rsidRDefault="00807DD7" w:rsidP="008150B2">
      <w:pPr>
        <w:jc w:val="both"/>
        <w:rPr>
          <w:rFonts w:ascii="Trebuchet MS" w:hAnsi="Trebuchet MS" w:cs="Trebuchet MS"/>
          <w:bCs/>
          <w:color w:val="000000"/>
          <w:sz w:val="22"/>
          <w:szCs w:val="22"/>
        </w:rPr>
      </w:pP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Studio di funzioni: razionali intere e fratte, semplici funzioni irrazionali, esponenziali e logaritmiche</w:t>
      </w:r>
    </w:p>
    <w:p w:rsidR="008D7557" w:rsidRPr="008D7557" w:rsidRDefault="008D7557" w:rsidP="008150B2">
      <w:pPr>
        <w:pStyle w:val="Default"/>
        <w:jc w:val="both"/>
        <w:rPr>
          <w:b/>
          <w:bCs/>
          <w:sz w:val="10"/>
          <w:szCs w:val="10"/>
        </w:rPr>
      </w:pPr>
    </w:p>
    <w:p w:rsidR="00807DD7" w:rsidRPr="00807DD7" w:rsidRDefault="00807DD7" w:rsidP="008150B2">
      <w:pPr>
        <w:pStyle w:val="Default"/>
        <w:jc w:val="both"/>
        <w:rPr>
          <w:b/>
          <w:bCs/>
          <w:sz w:val="23"/>
          <w:szCs w:val="23"/>
        </w:rPr>
      </w:pPr>
      <w:r w:rsidRPr="00807DD7">
        <w:rPr>
          <w:b/>
          <w:bCs/>
          <w:sz w:val="23"/>
          <w:szCs w:val="23"/>
        </w:rPr>
        <w:t>INTEGRALI INDEFINITI</w:t>
      </w:r>
      <w:r w:rsidRPr="00807DD7">
        <w:rPr>
          <w:b/>
          <w:bCs/>
          <w:sz w:val="23"/>
          <w:szCs w:val="23"/>
        </w:rPr>
        <w:tab/>
      </w:r>
    </w:p>
    <w:p w:rsidR="00807DD7" w:rsidRPr="00E479C2" w:rsidRDefault="00807DD7" w:rsidP="008150B2">
      <w:pPr>
        <w:jc w:val="both"/>
        <w:rPr>
          <w:rFonts w:ascii="Trebuchet MS" w:hAnsi="Trebuchet MS" w:cs="Trebuchet MS"/>
          <w:bCs/>
          <w:color w:val="000000"/>
          <w:sz w:val="22"/>
          <w:szCs w:val="22"/>
        </w:rPr>
      </w:pP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Definizione di integrale indefinito di una funzione continua</w:t>
      </w:r>
      <w:r w:rsidR="00BB4971">
        <w:rPr>
          <w:rFonts w:ascii="Trebuchet MS" w:hAnsi="Trebuchet MS" w:cs="Trebuchet MS"/>
          <w:bCs/>
          <w:color w:val="000000"/>
          <w:sz w:val="22"/>
          <w:szCs w:val="22"/>
        </w:rPr>
        <w:t xml:space="preserve">. 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Proprietà dell’integrale indefinito (senza dimostrazioni)</w:t>
      </w:r>
      <w:r w:rsidR="00BB4971">
        <w:rPr>
          <w:rFonts w:ascii="Trebuchet MS" w:hAnsi="Trebuchet MS" w:cs="Trebuchet MS"/>
          <w:bCs/>
          <w:color w:val="000000"/>
          <w:sz w:val="22"/>
          <w:szCs w:val="22"/>
        </w:rPr>
        <w:t xml:space="preserve">. 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Integrali immediati</w:t>
      </w:r>
      <w:r w:rsidR="00BB4971">
        <w:rPr>
          <w:rFonts w:ascii="Trebuchet MS" w:hAnsi="Trebuchet MS" w:cs="Trebuchet MS"/>
          <w:bCs/>
          <w:color w:val="000000"/>
          <w:sz w:val="22"/>
          <w:szCs w:val="22"/>
        </w:rPr>
        <w:t xml:space="preserve">. 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Integrali delle funzioni la cui primitiva è una funzione composta</w:t>
      </w:r>
      <w:r w:rsidR="00BB4971">
        <w:rPr>
          <w:rFonts w:ascii="Trebuchet MS" w:hAnsi="Trebuchet MS" w:cs="Trebuchet MS"/>
          <w:bCs/>
          <w:color w:val="000000"/>
          <w:sz w:val="22"/>
          <w:szCs w:val="22"/>
        </w:rPr>
        <w:t xml:space="preserve">. </w:t>
      </w:r>
      <w:r w:rsidR="00BB4971" w:rsidRPr="00E479C2">
        <w:rPr>
          <w:rFonts w:ascii="Trebuchet MS" w:hAnsi="Trebuchet MS" w:cs="Trebuchet MS"/>
          <w:bCs/>
          <w:color w:val="000000"/>
          <w:sz w:val="22"/>
          <w:szCs w:val="22"/>
        </w:rPr>
        <w:t>Integrazione per sostituzione. Integrazione per parti</w:t>
      </w:r>
      <w:r w:rsidR="00BB4971">
        <w:rPr>
          <w:rFonts w:ascii="Trebuchet MS" w:hAnsi="Trebuchet MS" w:cs="Trebuchet MS"/>
          <w:bCs/>
          <w:color w:val="000000"/>
          <w:sz w:val="22"/>
          <w:szCs w:val="22"/>
        </w:rPr>
        <w:t xml:space="preserve">. 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Integrazione di funzioni razionali fratte (denominatore di I e II grado)</w:t>
      </w:r>
      <w:r w:rsidR="00BB4971">
        <w:rPr>
          <w:rFonts w:ascii="Trebuchet MS" w:hAnsi="Trebuchet MS" w:cs="Trebuchet MS"/>
          <w:bCs/>
          <w:color w:val="000000"/>
          <w:sz w:val="22"/>
          <w:szCs w:val="22"/>
        </w:rPr>
        <w:t xml:space="preserve">. </w:t>
      </w:r>
    </w:p>
    <w:p w:rsidR="00807DD7" w:rsidRPr="00807DD7" w:rsidRDefault="00807DD7" w:rsidP="008150B2">
      <w:pPr>
        <w:pStyle w:val="Default"/>
        <w:jc w:val="both"/>
        <w:rPr>
          <w:b/>
          <w:bCs/>
          <w:sz w:val="23"/>
          <w:szCs w:val="23"/>
        </w:rPr>
      </w:pPr>
      <w:r w:rsidRPr="00807DD7">
        <w:rPr>
          <w:b/>
          <w:bCs/>
          <w:sz w:val="23"/>
          <w:szCs w:val="23"/>
        </w:rPr>
        <w:t>INTEGRALI DEFINITI</w:t>
      </w:r>
      <w:r w:rsidRPr="00807DD7">
        <w:rPr>
          <w:b/>
          <w:bCs/>
          <w:sz w:val="23"/>
          <w:szCs w:val="23"/>
        </w:rPr>
        <w:tab/>
      </w:r>
      <w:r w:rsidRPr="00807DD7">
        <w:rPr>
          <w:b/>
          <w:bCs/>
          <w:sz w:val="23"/>
          <w:szCs w:val="23"/>
        </w:rPr>
        <w:tab/>
      </w:r>
    </w:p>
    <w:p w:rsidR="00807DD7" w:rsidRPr="00E479C2" w:rsidRDefault="00807DD7" w:rsidP="00122DF0">
      <w:pPr>
        <w:jc w:val="both"/>
        <w:rPr>
          <w:rFonts w:ascii="Trebuchet MS" w:hAnsi="Trebuchet MS" w:cs="Trebuchet MS"/>
          <w:bCs/>
          <w:color w:val="000000"/>
          <w:sz w:val="22"/>
          <w:szCs w:val="22"/>
        </w:rPr>
      </w:pP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Introduzione intuitiva al concetto di integrale definito</w:t>
      </w:r>
      <w:r w:rsidR="00122DF0">
        <w:rPr>
          <w:rFonts w:ascii="Trebuchet MS" w:hAnsi="Trebuchet MS" w:cs="Trebuchet MS"/>
          <w:bCs/>
          <w:color w:val="000000"/>
          <w:sz w:val="22"/>
          <w:szCs w:val="22"/>
        </w:rPr>
        <w:t xml:space="preserve">. 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Integrale definito di una funzione continua</w:t>
      </w:r>
      <w:r w:rsidR="00122DF0">
        <w:rPr>
          <w:rFonts w:ascii="Trebuchet MS" w:hAnsi="Trebuchet MS" w:cs="Trebuchet MS"/>
          <w:bCs/>
          <w:color w:val="000000"/>
          <w:sz w:val="22"/>
          <w:szCs w:val="22"/>
        </w:rPr>
        <w:t>.</w:t>
      </w:r>
    </w:p>
    <w:p w:rsidR="00807DD7" w:rsidRPr="00E479C2" w:rsidRDefault="00807DD7" w:rsidP="00122DF0">
      <w:pPr>
        <w:jc w:val="both"/>
        <w:rPr>
          <w:rFonts w:ascii="Trebuchet MS" w:hAnsi="Trebuchet MS" w:cs="Trebuchet MS"/>
          <w:bCs/>
          <w:color w:val="000000"/>
          <w:sz w:val="22"/>
          <w:szCs w:val="22"/>
        </w:rPr>
      </w:pP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Proprietà degli integrali definiti (senza dimostrazioni)</w:t>
      </w:r>
      <w:r w:rsidR="00122DF0">
        <w:rPr>
          <w:rFonts w:ascii="Trebuchet MS" w:hAnsi="Trebuchet MS" w:cs="Trebuchet MS"/>
          <w:bCs/>
          <w:color w:val="000000"/>
          <w:sz w:val="22"/>
          <w:szCs w:val="22"/>
        </w:rPr>
        <w:t xml:space="preserve">. 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Teorema della media (senza dimostrazione); il valor medio di una funzione</w:t>
      </w:r>
      <w:r w:rsidR="00122DF0">
        <w:rPr>
          <w:rFonts w:ascii="Trebuchet MS" w:hAnsi="Trebuchet MS" w:cs="Trebuchet MS"/>
          <w:bCs/>
          <w:color w:val="000000"/>
          <w:sz w:val="22"/>
          <w:szCs w:val="22"/>
        </w:rPr>
        <w:t xml:space="preserve">. 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Teorema fondamentale del calcolo integrale (senza dimostrazione)</w:t>
      </w:r>
      <w:r w:rsidR="00122DF0">
        <w:rPr>
          <w:rFonts w:ascii="Trebuchet MS" w:hAnsi="Trebuchet MS" w:cs="Trebuchet MS"/>
          <w:bCs/>
          <w:color w:val="000000"/>
          <w:sz w:val="22"/>
          <w:szCs w:val="22"/>
        </w:rPr>
        <w:t xml:space="preserve">. 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Calcolo dell’integrale definito</w:t>
      </w:r>
      <w:r w:rsidR="00122DF0">
        <w:rPr>
          <w:rFonts w:ascii="Trebuchet MS" w:hAnsi="Trebuchet MS" w:cs="Trebuchet MS"/>
          <w:bCs/>
          <w:color w:val="000000"/>
          <w:sz w:val="22"/>
          <w:szCs w:val="22"/>
        </w:rPr>
        <w:t xml:space="preserve">. 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Applicazioni: calcolo di aree di superfici piane, area della superficie limitata da due curve, volume di un solido di rotazione</w:t>
      </w:r>
      <w:r w:rsidR="00122DF0">
        <w:rPr>
          <w:rFonts w:ascii="Trebuchet MS" w:hAnsi="Trebuchet MS" w:cs="Trebuchet MS"/>
          <w:bCs/>
          <w:color w:val="000000"/>
          <w:sz w:val="22"/>
          <w:szCs w:val="22"/>
        </w:rPr>
        <w:t xml:space="preserve">. </w:t>
      </w:r>
      <w:r w:rsidRPr="00E479C2">
        <w:rPr>
          <w:rFonts w:ascii="Trebuchet MS" w:hAnsi="Trebuchet MS" w:cs="Trebuchet MS"/>
          <w:bCs/>
          <w:color w:val="000000"/>
          <w:sz w:val="22"/>
          <w:szCs w:val="22"/>
        </w:rPr>
        <w:t>Integrali impropri</w:t>
      </w:r>
      <w:r w:rsidR="008D7557">
        <w:rPr>
          <w:rFonts w:ascii="Trebuchet MS" w:hAnsi="Trebuchet MS" w:cs="Trebuchet MS"/>
          <w:bCs/>
          <w:color w:val="000000"/>
          <w:sz w:val="22"/>
          <w:szCs w:val="22"/>
        </w:rPr>
        <w:t>.</w:t>
      </w:r>
    </w:p>
    <w:tbl>
      <w:tblPr>
        <w:tblpPr w:leftFromText="141" w:rightFromText="141" w:vertAnchor="text" w:horzAnchor="margin" w:tblpY="60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10"/>
        <w:gridCol w:w="992"/>
        <w:gridCol w:w="1434"/>
        <w:gridCol w:w="5896"/>
      </w:tblGrid>
      <w:tr w:rsidR="002478D2" w:rsidRPr="00470810" w:rsidTr="002478D2">
        <w:tc>
          <w:tcPr>
            <w:tcW w:w="3102" w:type="dxa"/>
            <w:gridSpan w:val="2"/>
            <w:tcBorders>
              <w:right w:val="single" w:sz="4" w:space="0" w:color="auto"/>
            </w:tcBorders>
            <w:vAlign w:val="center"/>
          </w:tcPr>
          <w:p w:rsidR="002478D2" w:rsidRPr="00470810" w:rsidRDefault="002478D2" w:rsidP="00824AA0">
            <w:pPr>
              <w:tabs>
                <w:tab w:val="left" w:pos="7460"/>
              </w:tabs>
              <w:spacing w:before="200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 xml:space="preserve">Cesano Maderno,  </w:t>
            </w:r>
            <w:r w:rsidR="00742EAF">
              <w:rPr>
                <w:rFonts w:ascii="Trebuchet MS" w:hAnsi="Trebuchet MS"/>
                <w:sz w:val="18"/>
                <w:szCs w:val="18"/>
              </w:rPr>
              <w:t>3</w:t>
            </w:r>
            <w:r w:rsidR="00824AA0">
              <w:rPr>
                <w:rFonts w:ascii="Trebuchet MS" w:hAnsi="Trebuchet MS"/>
                <w:sz w:val="18"/>
                <w:szCs w:val="18"/>
              </w:rPr>
              <w:t>0</w:t>
            </w:r>
            <w:r w:rsidRPr="00470810">
              <w:rPr>
                <w:rFonts w:ascii="Trebuchet MS" w:hAnsi="Trebuchet MS"/>
                <w:sz w:val="18"/>
                <w:szCs w:val="18"/>
              </w:rPr>
              <w:t xml:space="preserve"> I </w:t>
            </w:r>
            <w:r>
              <w:rPr>
                <w:rFonts w:ascii="Trebuchet MS" w:hAnsi="Trebuchet MS"/>
                <w:sz w:val="18"/>
                <w:szCs w:val="18"/>
              </w:rPr>
              <w:t>0</w:t>
            </w:r>
            <w:r w:rsidR="00742EAF">
              <w:rPr>
                <w:rFonts w:ascii="Trebuchet MS" w:hAnsi="Trebuchet MS"/>
                <w:sz w:val="18"/>
                <w:szCs w:val="18"/>
              </w:rPr>
              <w:t>5</w:t>
            </w:r>
            <w:r w:rsidRPr="00470810">
              <w:rPr>
                <w:rFonts w:ascii="Trebuchet MS" w:hAnsi="Trebuchet MS"/>
                <w:sz w:val="18"/>
                <w:szCs w:val="18"/>
              </w:rPr>
              <w:t xml:space="preserve"> I </w:t>
            </w:r>
            <w:r>
              <w:rPr>
                <w:rFonts w:ascii="Trebuchet MS" w:hAnsi="Trebuchet MS"/>
                <w:sz w:val="18"/>
                <w:szCs w:val="18"/>
              </w:rPr>
              <w:t>201</w:t>
            </w:r>
            <w:r w:rsidR="00742EAF">
              <w:rPr>
                <w:rFonts w:ascii="Trebuchet MS" w:hAnsi="Trebuchet MS"/>
                <w:sz w:val="18"/>
                <w:szCs w:val="18"/>
              </w:rPr>
              <w:t>8</w:t>
            </w:r>
          </w:p>
        </w:tc>
        <w:tc>
          <w:tcPr>
            <w:tcW w:w="1434" w:type="dxa"/>
            <w:tcBorders>
              <w:left w:val="single" w:sz="4" w:space="0" w:color="auto"/>
            </w:tcBorders>
            <w:vAlign w:val="center"/>
          </w:tcPr>
          <w:p w:rsidR="002478D2" w:rsidRPr="00470810" w:rsidRDefault="002478D2" w:rsidP="008150B2">
            <w:pPr>
              <w:tabs>
                <w:tab w:val="left" w:pos="7460"/>
              </w:tabs>
              <w:spacing w:before="200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896" w:type="dxa"/>
            <w:vAlign w:val="center"/>
          </w:tcPr>
          <w:p w:rsidR="002478D2" w:rsidRPr="00470810" w:rsidRDefault="002478D2" w:rsidP="008150B2">
            <w:pPr>
              <w:tabs>
                <w:tab w:val="left" w:pos="7460"/>
              </w:tabs>
              <w:spacing w:before="200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78D2" w:rsidRPr="00470810" w:rsidTr="002478D2">
        <w:tc>
          <w:tcPr>
            <w:tcW w:w="2110" w:type="dxa"/>
            <w:tcBorders>
              <w:right w:val="single" w:sz="4" w:space="0" w:color="auto"/>
            </w:tcBorders>
            <w:vAlign w:val="center"/>
          </w:tcPr>
          <w:p w:rsidR="002478D2" w:rsidRPr="00470810" w:rsidRDefault="002478D2" w:rsidP="008150B2">
            <w:pPr>
              <w:tabs>
                <w:tab w:val="left" w:pos="7460"/>
              </w:tabs>
              <w:spacing w:before="200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Firme studenti</w:t>
            </w:r>
          </w:p>
        </w:tc>
        <w:tc>
          <w:tcPr>
            <w:tcW w:w="8322" w:type="dxa"/>
            <w:gridSpan w:val="3"/>
            <w:tcBorders>
              <w:left w:val="single" w:sz="4" w:space="0" w:color="auto"/>
            </w:tcBorders>
            <w:vAlign w:val="center"/>
          </w:tcPr>
          <w:p w:rsidR="002478D2" w:rsidRPr="00470810" w:rsidRDefault="002478D2" w:rsidP="008150B2">
            <w:pPr>
              <w:tabs>
                <w:tab w:val="left" w:pos="7460"/>
              </w:tabs>
              <w:spacing w:before="200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807DD7" w:rsidRDefault="00807DD7" w:rsidP="008D7557">
      <w:pPr>
        <w:autoSpaceDE w:val="0"/>
        <w:autoSpaceDN w:val="0"/>
        <w:adjustRightInd w:val="0"/>
        <w:rPr>
          <w:rFonts w:ascii="Verdana" w:hAnsi="Verdana" w:cs="Verdana"/>
          <w:color w:val="000000"/>
          <w:sz w:val="22"/>
          <w:szCs w:val="22"/>
        </w:rPr>
      </w:pPr>
    </w:p>
    <w:sectPr w:rsidR="00807DD7" w:rsidSect="00FE1281">
      <w:footerReference w:type="even" r:id="rId14"/>
      <w:footerReference w:type="default" r:id="rId15"/>
      <w:pgSz w:w="11906" w:h="16838"/>
      <w:pgMar w:top="720" w:right="720" w:bottom="567" w:left="720" w:header="709" w:footer="2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350" w:rsidRDefault="00BE1350">
      <w:r>
        <w:separator/>
      </w:r>
    </w:p>
  </w:endnote>
  <w:endnote w:type="continuationSeparator" w:id="0">
    <w:p w:rsidR="00BE1350" w:rsidRDefault="00BE1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C44" w:rsidRDefault="00B459F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31C4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31C44" w:rsidRDefault="00C31C44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97D" w:rsidRPr="0049797D" w:rsidRDefault="00B459FA">
    <w:pPr>
      <w:pStyle w:val="Pidipagina"/>
      <w:jc w:val="center"/>
      <w:rPr>
        <w:rFonts w:ascii="Calibri" w:hAnsi="Calibri"/>
        <w:sz w:val="16"/>
        <w:szCs w:val="16"/>
      </w:rPr>
    </w:pPr>
    <w:r w:rsidRPr="0049797D">
      <w:rPr>
        <w:rFonts w:ascii="Calibri" w:hAnsi="Calibri"/>
        <w:sz w:val="16"/>
        <w:szCs w:val="16"/>
      </w:rPr>
      <w:fldChar w:fldCharType="begin"/>
    </w:r>
    <w:r w:rsidR="0049797D" w:rsidRPr="0049797D">
      <w:rPr>
        <w:rFonts w:ascii="Calibri" w:hAnsi="Calibri"/>
        <w:sz w:val="16"/>
        <w:szCs w:val="16"/>
      </w:rPr>
      <w:instrText xml:space="preserve"> PAGE   \* MERGEFORMAT </w:instrText>
    </w:r>
    <w:r w:rsidRPr="0049797D">
      <w:rPr>
        <w:rFonts w:ascii="Calibri" w:hAnsi="Calibri"/>
        <w:sz w:val="16"/>
        <w:szCs w:val="16"/>
      </w:rPr>
      <w:fldChar w:fldCharType="separate"/>
    </w:r>
    <w:r w:rsidR="00824AA0">
      <w:rPr>
        <w:rFonts w:ascii="Calibri" w:hAnsi="Calibri"/>
        <w:noProof/>
        <w:sz w:val="16"/>
        <w:szCs w:val="16"/>
      </w:rPr>
      <w:t>1</w:t>
    </w:r>
    <w:r w:rsidRPr="0049797D">
      <w:rPr>
        <w:rFonts w:ascii="Calibri" w:hAnsi="Calibri"/>
        <w:sz w:val="16"/>
        <w:szCs w:val="16"/>
      </w:rPr>
      <w:fldChar w:fldCharType="end"/>
    </w:r>
  </w:p>
  <w:p w:rsidR="00C31C44" w:rsidRDefault="00C31C44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350" w:rsidRDefault="00BE1350">
      <w:r>
        <w:separator/>
      </w:r>
    </w:p>
  </w:footnote>
  <w:footnote w:type="continuationSeparator" w:id="0">
    <w:p w:rsidR="00BE1350" w:rsidRDefault="00BE13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D7DD6F5"/>
    <w:multiLevelType w:val="hybridMultilevel"/>
    <w:tmpl w:val="4CFD71E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E3903B3"/>
    <w:multiLevelType w:val="hybridMultilevel"/>
    <w:tmpl w:val="39DD2E1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1851491"/>
    <w:multiLevelType w:val="hybridMultilevel"/>
    <w:tmpl w:val="55EE1EA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3E8C2F8"/>
    <w:multiLevelType w:val="hybridMultilevel"/>
    <w:tmpl w:val="D479576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521F536"/>
    <w:multiLevelType w:val="hybridMultilevel"/>
    <w:tmpl w:val="D7137F4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34CB784"/>
    <w:multiLevelType w:val="hybridMultilevel"/>
    <w:tmpl w:val="1B7B4A2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44172D8"/>
    <w:multiLevelType w:val="hybridMultilevel"/>
    <w:tmpl w:val="7CA31D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6832668"/>
    <w:multiLevelType w:val="hybridMultilevel"/>
    <w:tmpl w:val="3F168CB6"/>
    <w:lvl w:ilvl="0" w:tplc="00000007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EEF86A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25E601F"/>
    <w:multiLevelType w:val="hybridMultilevel"/>
    <w:tmpl w:val="B7CA841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4334748D"/>
    <w:multiLevelType w:val="hybridMultilevel"/>
    <w:tmpl w:val="151E8B02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EF86A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76055E2"/>
    <w:multiLevelType w:val="hybridMultilevel"/>
    <w:tmpl w:val="0A18991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870AF3B"/>
    <w:multiLevelType w:val="hybridMultilevel"/>
    <w:tmpl w:val="FC7CAA2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663FEC7B"/>
    <w:multiLevelType w:val="hybridMultilevel"/>
    <w:tmpl w:val="D2AE861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6EAD1F1C"/>
    <w:multiLevelType w:val="hybridMultilevel"/>
    <w:tmpl w:val="D69A571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7AF71C9F"/>
    <w:multiLevelType w:val="hybridMultilevel"/>
    <w:tmpl w:val="81529B66"/>
    <w:lvl w:ilvl="0" w:tplc="00000007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B6F2FAE"/>
    <w:multiLevelType w:val="hybridMultilevel"/>
    <w:tmpl w:val="F57A6F9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7E056884"/>
    <w:multiLevelType w:val="hybridMultilevel"/>
    <w:tmpl w:val="681207C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4"/>
  </w:num>
  <w:num w:numId="9">
    <w:abstractNumId w:val="8"/>
  </w:num>
  <w:num w:numId="10">
    <w:abstractNumId w:val="13"/>
  </w:num>
  <w:num w:numId="11">
    <w:abstractNumId w:val="15"/>
  </w:num>
  <w:num w:numId="12">
    <w:abstractNumId w:val="12"/>
  </w:num>
  <w:num w:numId="13">
    <w:abstractNumId w:val="10"/>
  </w:num>
  <w:num w:numId="14">
    <w:abstractNumId w:val="16"/>
  </w:num>
  <w:num w:numId="15">
    <w:abstractNumId w:val="9"/>
  </w:num>
  <w:num w:numId="16">
    <w:abstractNumId w:val="14"/>
  </w:num>
  <w:num w:numId="17">
    <w:abstractNumId w:val="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1C4710"/>
    <w:rsid w:val="00010A95"/>
    <w:rsid w:val="000113E5"/>
    <w:rsid w:val="0002635E"/>
    <w:rsid w:val="000413EB"/>
    <w:rsid w:val="00050BFB"/>
    <w:rsid w:val="0006161A"/>
    <w:rsid w:val="000A1698"/>
    <w:rsid w:val="000D7E93"/>
    <w:rsid w:val="000F2C34"/>
    <w:rsid w:val="000F7544"/>
    <w:rsid w:val="00122DF0"/>
    <w:rsid w:val="00135320"/>
    <w:rsid w:val="00160863"/>
    <w:rsid w:val="00177435"/>
    <w:rsid w:val="00195F5D"/>
    <w:rsid w:val="001A2C3D"/>
    <w:rsid w:val="001A5295"/>
    <w:rsid w:val="001A5753"/>
    <w:rsid w:val="001B74E3"/>
    <w:rsid w:val="001C2B75"/>
    <w:rsid w:val="001C320A"/>
    <w:rsid w:val="001C4710"/>
    <w:rsid w:val="001C4EC9"/>
    <w:rsid w:val="001C6DDC"/>
    <w:rsid w:val="001C6F46"/>
    <w:rsid w:val="001E0EA5"/>
    <w:rsid w:val="00201DCC"/>
    <w:rsid w:val="00207901"/>
    <w:rsid w:val="002113B6"/>
    <w:rsid w:val="00221ADB"/>
    <w:rsid w:val="002275BC"/>
    <w:rsid w:val="00235930"/>
    <w:rsid w:val="002421C5"/>
    <w:rsid w:val="00242981"/>
    <w:rsid w:val="002478D2"/>
    <w:rsid w:val="0029219C"/>
    <w:rsid w:val="002A476A"/>
    <w:rsid w:val="002D3C92"/>
    <w:rsid w:val="002E07E8"/>
    <w:rsid w:val="002F1C3C"/>
    <w:rsid w:val="002F6445"/>
    <w:rsid w:val="003348DE"/>
    <w:rsid w:val="003913E5"/>
    <w:rsid w:val="00396239"/>
    <w:rsid w:val="003A41B6"/>
    <w:rsid w:val="003B1503"/>
    <w:rsid w:val="003B1757"/>
    <w:rsid w:val="003C39DC"/>
    <w:rsid w:val="003E18EC"/>
    <w:rsid w:val="003F45C7"/>
    <w:rsid w:val="003F7B00"/>
    <w:rsid w:val="00400A90"/>
    <w:rsid w:val="00400EBC"/>
    <w:rsid w:val="0040282B"/>
    <w:rsid w:val="00405887"/>
    <w:rsid w:val="00443D91"/>
    <w:rsid w:val="00447013"/>
    <w:rsid w:val="004543B7"/>
    <w:rsid w:val="00462526"/>
    <w:rsid w:val="00470810"/>
    <w:rsid w:val="0047507E"/>
    <w:rsid w:val="00480615"/>
    <w:rsid w:val="004951DB"/>
    <w:rsid w:val="0049797D"/>
    <w:rsid w:val="004A6FF8"/>
    <w:rsid w:val="004D398B"/>
    <w:rsid w:val="004E0C49"/>
    <w:rsid w:val="005076E1"/>
    <w:rsid w:val="005140AC"/>
    <w:rsid w:val="00515D5D"/>
    <w:rsid w:val="00520ED0"/>
    <w:rsid w:val="00531316"/>
    <w:rsid w:val="005410EC"/>
    <w:rsid w:val="005520CB"/>
    <w:rsid w:val="0055428A"/>
    <w:rsid w:val="00554F49"/>
    <w:rsid w:val="005669E8"/>
    <w:rsid w:val="00572DFE"/>
    <w:rsid w:val="00580B4D"/>
    <w:rsid w:val="005A61E6"/>
    <w:rsid w:val="005B7517"/>
    <w:rsid w:val="005E3B9D"/>
    <w:rsid w:val="005E70B1"/>
    <w:rsid w:val="006101F1"/>
    <w:rsid w:val="00622236"/>
    <w:rsid w:val="00623913"/>
    <w:rsid w:val="00656C0A"/>
    <w:rsid w:val="00672171"/>
    <w:rsid w:val="00677DA9"/>
    <w:rsid w:val="00680C00"/>
    <w:rsid w:val="006A11A7"/>
    <w:rsid w:val="006A46FE"/>
    <w:rsid w:val="006C300E"/>
    <w:rsid w:val="006C4611"/>
    <w:rsid w:val="006D28D4"/>
    <w:rsid w:val="006F1740"/>
    <w:rsid w:val="007064A5"/>
    <w:rsid w:val="00707CFB"/>
    <w:rsid w:val="00722E69"/>
    <w:rsid w:val="00735B8A"/>
    <w:rsid w:val="00742749"/>
    <w:rsid w:val="00742EAF"/>
    <w:rsid w:val="0079026A"/>
    <w:rsid w:val="007A3552"/>
    <w:rsid w:val="007C0A78"/>
    <w:rsid w:val="007C2D84"/>
    <w:rsid w:val="007E4D5D"/>
    <w:rsid w:val="00807DD7"/>
    <w:rsid w:val="008150B2"/>
    <w:rsid w:val="00824AA0"/>
    <w:rsid w:val="00830717"/>
    <w:rsid w:val="0084031B"/>
    <w:rsid w:val="00860D24"/>
    <w:rsid w:val="00872296"/>
    <w:rsid w:val="00873BFD"/>
    <w:rsid w:val="008A7D68"/>
    <w:rsid w:val="008B2DA8"/>
    <w:rsid w:val="008C6537"/>
    <w:rsid w:val="008D6AA8"/>
    <w:rsid w:val="008D7557"/>
    <w:rsid w:val="008D7ECA"/>
    <w:rsid w:val="009004E5"/>
    <w:rsid w:val="0090516C"/>
    <w:rsid w:val="00916629"/>
    <w:rsid w:val="00923953"/>
    <w:rsid w:val="00930546"/>
    <w:rsid w:val="00950511"/>
    <w:rsid w:val="00972A36"/>
    <w:rsid w:val="00972C3B"/>
    <w:rsid w:val="00997471"/>
    <w:rsid w:val="009A2AC1"/>
    <w:rsid w:val="009B5431"/>
    <w:rsid w:val="009C677B"/>
    <w:rsid w:val="00A0290A"/>
    <w:rsid w:val="00A04226"/>
    <w:rsid w:val="00A2204F"/>
    <w:rsid w:val="00A2741E"/>
    <w:rsid w:val="00A440A6"/>
    <w:rsid w:val="00A45142"/>
    <w:rsid w:val="00A60412"/>
    <w:rsid w:val="00A77BE5"/>
    <w:rsid w:val="00AC02F0"/>
    <w:rsid w:val="00AC312B"/>
    <w:rsid w:val="00AD2658"/>
    <w:rsid w:val="00AE7B6F"/>
    <w:rsid w:val="00B065E7"/>
    <w:rsid w:val="00B12588"/>
    <w:rsid w:val="00B22D5A"/>
    <w:rsid w:val="00B2332F"/>
    <w:rsid w:val="00B31F27"/>
    <w:rsid w:val="00B459FA"/>
    <w:rsid w:val="00B473B4"/>
    <w:rsid w:val="00B5322E"/>
    <w:rsid w:val="00B8224C"/>
    <w:rsid w:val="00B930BC"/>
    <w:rsid w:val="00BA4F52"/>
    <w:rsid w:val="00BB06F5"/>
    <w:rsid w:val="00BB4971"/>
    <w:rsid w:val="00BD2810"/>
    <w:rsid w:val="00BD428C"/>
    <w:rsid w:val="00BE1350"/>
    <w:rsid w:val="00BE30CA"/>
    <w:rsid w:val="00C31C44"/>
    <w:rsid w:val="00C329A0"/>
    <w:rsid w:val="00C3687C"/>
    <w:rsid w:val="00C65567"/>
    <w:rsid w:val="00C66A44"/>
    <w:rsid w:val="00C7439F"/>
    <w:rsid w:val="00C85E34"/>
    <w:rsid w:val="00C87BE3"/>
    <w:rsid w:val="00CC185E"/>
    <w:rsid w:val="00CE11AF"/>
    <w:rsid w:val="00D0771B"/>
    <w:rsid w:val="00D132B9"/>
    <w:rsid w:val="00D146CC"/>
    <w:rsid w:val="00D23978"/>
    <w:rsid w:val="00D45759"/>
    <w:rsid w:val="00D81106"/>
    <w:rsid w:val="00DA70F8"/>
    <w:rsid w:val="00DB2260"/>
    <w:rsid w:val="00DC3533"/>
    <w:rsid w:val="00DD0584"/>
    <w:rsid w:val="00DD676F"/>
    <w:rsid w:val="00DE01F0"/>
    <w:rsid w:val="00E07DF1"/>
    <w:rsid w:val="00E245FD"/>
    <w:rsid w:val="00E479C2"/>
    <w:rsid w:val="00E733DD"/>
    <w:rsid w:val="00E911FC"/>
    <w:rsid w:val="00ED058E"/>
    <w:rsid w:val="00EE1AA4"/>
    <w:rsid w:val="00EE2270"/>
    <w:rsid w:val="00EF5D02"/>
    <w:rsid w:val="00F64142"/>
    <w:rsid w:val="00F82DEA"/>
    <w:rsid w:val="00FB02D7"/>
    <w:rsid w:val="00FB7130"/>
    <w:rsid w:val="00FC017B"/>
    <w:rsid w:val="00FD590C"/>
    <w:rsid w:val="00FE1281"/>
    <w:rsid w:val="00FE3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45FD"/>
    <w:rPr>
      <w:sz w:val="24"/>
      <w:szCs w:val="24"/>
    </w:rPr>
  </w:style>
  <w:style w:type="paragraph" w:styleId="Titolo1">
    <w:name w:val="heading 1"/>
    <w:basedOn w:val="Normale"/>
    <w:next w:val="Normale"/>
    <w:qFormat/>
    <w:rsid w:val="00E245FD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2">
    <w:name w:val="heading 2"/>
    <w:basedOn w:val="Normale"/>
    <w:next w:val="Normale"/>
    <w:link w:val="Titolo2Carattere"/>
    <w:qFormat/>
    <w:rsid w:val="00B532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E245FD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E245FD"/>
    <w:pPr>
      <w:jc w:val="both"/>
    </w:pPr>
  </w:style>
  <w:style w:type="paragraph" w:styleId="Corpodeltesto2">
    <w:name w:val="Body Text 2"/>
    <w:basedOn w:val="Normale"/>
    <w:semiHidden/>
    <w:rsid w:val="00E245FD"/>
    <w:rPr>
      <w:b/>
      <w:bCs/>
      <w:sz w:val="28"/>
    </w:rPr>
  </w:style>
  <w:style w:type="paragraph" w:styleId="Pidipagina">
    <w:name w:val="footer"/>
    <w:basedOn w:val="Normale"/>
    <w:link w:val="PidipaginaCarattere"/>
    <w:uiPriority w:val="99"/>
    <w:rsid w:val="00E245F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E245FD"/>
  </w:style>
  <w:style w:type="character" w:customStyle="1" w:styleId="PidipaginaCarattere">
    <w:name w:val="Piè di pagina Carattere"/>
    <w:link w:val="Pidipagina"/>
    <w:uiPriority w:val="99"/>
    <w:rsid w:val="001C4710"/>
    <w:rPr>
      <w:sz w:val="24"/>
      <w:szCs w:val="24"/>
    </w:rPr>
  </w:style>
  <w:style w:type="character" w:customStyle="1" w:styleId="Titolo1Carattere">
    <w:name w:val="Titolo 1 Carattere"/>
    <w:rsid w:val="00E245FD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rsid w:val="00E245FD"/>
    <w:rPr>
      <w:rFonts w:ascii="Trebuchet MS" w:hAnsi="Trebuchet MS"/>
      <w:sz w:val="40"/>
      <w:szCs w:val="24"/>
      <w:u w:val="single"/>
    </w:rPr>
  </w:style>
  <w:style w:type="paragraph" w:styleId="Intestazione">
    <w:name w:val="header"/>
    <w:basedOn w:val="Normale"/>
    <w:uiPriority w:val="99"/>
    <w:rsid w:val="00E245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uiPriority w:val="99"/>
    <w:rsid w:val="00E245FD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7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47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72A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link w:val="Titolo2"/>
    <w:rsid w:val="00B5322E"/>
    <w:rPr>
      <w:rFonts w:ascii="Arial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742EAF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Standard">
    <w:name w:val="Standard"/>
    <w:rsid w:val="00D81106"/>
    <w:pPr>
      <w:widowControl w:val="0"/>
      <w:suppressAutoHyphens/>
      <w:textAlignment w:val="baseline"/>
    </w:pPr>
    <w:rPr>
      <w:rFonts w:ascii="Liberation Serif" w:eastAsia="Droid Sans Fallback" w:hAnsi="Liberation Serif" w:cs="FreeSans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807DD7"/>
    <w:pPr>
      <w:suppressLineNumbers/>
      <w:suppressAutoHyphens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rsid w:val="00807DD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07DD7"/>
  </w:style>
  <w:style w:type="character" w:styleId="Rimandonotaapidipagina">
    <w:name w:val="footnote reference"/>
    <w:rsid w:val="00807DD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F899F-4C5E-4A1D-B737-4208B19BE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458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creator>Patrizia Zafferami</dc:creator>
  <cp:lastModifiedBy>utente</cp:lastModifiedBy>
  <cp:revision>15</cp:revision>
  <cp:lastPrinted>2017-06-07T08:42:00Z</cp:lastPrinted>
  <dcterms:created xsi:type="dcterms:W3CDTF">2018-05-24T10:01:00Z</dcterms:created>
  <dcterms:modified xsi:type="dcterms:W3CDTF">2018-05-26T13:04:00Z</dcterms:modified>
</cp:coreProperties>
</file>