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6"/>
        <w:gridCol w:w="8035"/>
      </w:tblGrid>
      <w:tr w:rsidR="00BD6C45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6C45" w:rsidRDefault="005507B8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6.2pt;height:29.4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562229" r:id="rId9"/>
              </w:object>
            </w:r>
          </w:p>
        </w:tc>
        <w:tc>
          <w:tcPr>
            <w:tcW w:w="80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BD6C45" w:rsidRDefault="005507B8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 w:cs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 w:cs="Book Antiqua"/>
                <w:sz w:val="22"/>
                <w:szCs w:val="22"/>
              </w:rPr>
              <w:t xml:space="preserve">  Maderno  (MB)</w:t>
            </w:r>
          </w:p>
        </w:tc>
      </w:tr>
      <w:tr w:rsidR="00BD6C45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BD6C45" w:rsidRDefault="00BD6C45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141"/>
        <w:gridCol w:w="1132"/>
        <w:gridCol w:w="4157"/>
      </w:tblGrid>
      <w:tr w:rsidR="00BD6C45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7D011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1F</w:t>
            </w:r>
            <w:r w:rsidR="005507B8">
              <w:rPr>
                <w:rFonts w:ascii="Trebuchet MS" w:hAnsi="Trebuchet MS" w:cs="Trebuchet MS"/>
              </w:rPr>
              <w:t>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BA5E8E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t>EDUCAZIONE CIVICA</w:t>
            </w:r>
          </w:p>
        </w:tc>
      </w:tr>
      <w:tr w:rsidR="00BD6C45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Coordinatrice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BD6C45" w:rsidRDefault="005507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BD6C45" w:rsidRDefault="005507B8">
      <w:pPr>
        <w:pStyle w:val="Standard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TRIMESTRE</w:t>
      </w:r>
    </w:p>
    <w:p w:rsidR="0076285D" w:rsidRDefault="0076285D">
      <w:pPr>
        <w:pStyle w:val="Standard"/>
        <w:jc w:val="center"/>
      </w:pPr>
      <w:r>
        <w:rPr>
          <w:rFonts w:ascii="Calibri" w:eastAsia="Calibri" w:hAnsi="Calibri" w:cs="Calibri"/>
          <w:b/>
          <w:sz w:val="22"/>
          <w:szCs w:val="22"/>
        </w:rPr>
        <w:t>MODULO I</w:t>
      </w:r>
    </w:p>
    <w:p w:rsidR="00BD6C45" w:rsidRDefault="0076285D">
      <w:pPr>
        <w:pStyle w:val="Standard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Nucleo:</w:t>
      </w:r>
      <w:r w:rsidR="005507B8">
        <w:rPr>
          <w:rFonts w:ascii="Calibri" w:eastAsia="Calibri" w:hAnsi="Calibri" w:cs="Calibri"/>
          <w:b/>
          <w:sz w:val="22"/>
          <w:szCs w:val="22"/>
        </w:rPr>
        <w:t xml:space="preserve"> 1.  Costituzione, cittadinanza attiva e legalità</w:t>
      </w:r>
    </w:p>
    <w:p w:rsidR="0076285D" w:rsidRPr="0076285D" w:rsidRDefault="0076285D">
      <w:pPr>
        <w:pStyle w:val="Standard"/>
        <w:jc w:val="center"/>
        <w:rPr>
          <w:b/>
        </w:rPr>
      </w:pPr>
      <w:r w:rsidRPr="0076285D">
        <w:rPr>
          <w:b/>
        </w:rPr>
        <w:t>Il valore delle regole nel rispetto di sé, degli altri e dell'ambiente</w:t>
      </w:r>
    </w:p>
    <w:p w:rsidR="0076285D" w:rsidRPr="0076285D" w:rsidRDefault="0076285D">
      <w:pPr>
        <w:pStyle w:val="Standard"/>
        <w:jc w:val="center"/>
        <w:rPr>
          <w:b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DISCIPLINE, PROGETTI COINVOLTI E ATTIVITA’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PROGETTO ACCOGLIENZA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(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tutti</w:t>
      </w:r>
      <w:proofErr w:type="gramEnd"/>
      <w:r w:rsidR="0076285D">
        <w:rPr>
          <w:rFonts w:ascii="Calibri" w:eastAsia="Calibri" w:hAnsi="Calibri" w:cs="Calibri"/>
          <w:b/>
          <w:sz w:val="22"/>
          <w:szCs w:val="22"/>
        </w:rPr>
        <w:t xml:space="preserve"> i docenti presenti </w:t>
      </w:r>
      <w:r w:rsidR="00BA5E8E">
        <w:rPr>
          <w:rFonts w:ascii="Calibri" w:eastAsia="Calibri" w:hAnsi="Calibri" w:cs="Calibri"/>
          <w:b/>
          <w:sz w:val="22"/>
          <w:szCs w:val="22"/>
        </w:rPr>
        <w:t>nelle ore curriculari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nella prima settimana di scuola)</w:t>
      </w:r>
    </w:p>
    <w:p w:rsidR="00BD6C45" w:rsidRDefault="005507B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regolamenti della scuola, Il Patto di Corresponsabilità, Regole Anti-</w:t>
      </w:r>
      <w:proofErr w:type="spellStart"/>
      <w:r>
        <w:rPr>
          <w:rFonts w:ascii="Calibri" w:eastAsia="Calibri" w:hAnsi="Calibri" w:cs="Calibri"/>
          <w:sz w:val="22"/>
          <w:szCs w:val="22"/>
        </w:rPr>
        <w:t>Covid</w:t>
      </w:r>
      <w:proofErr w:type="spellEnd"/>
    </w:p>
    <w:p w:rsidR="00BD6C45" w:rsidRDefault="005507B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Planimetria dell’Istituto</w:t>
      </w:r>
    </w:p>
    <w:p w:rsidR="00BD6C45" w:rsidRDefault="005507B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Primo contatto: conoscenza tra docenti e alunni</w:t>
      </w:r>
    </w:p>
    <w:p w:rsidR="00BD6C45" w:rsidRDefault="005507B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Incontro con DS </w:t>
      </w:r>
    </w:p>
    <w:p w:rsidR="00BD6C45" w:rsidRDefault="005507B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Visione film e dibattito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I.R.C.</w:t>
      </w:r>
    </w:p>
    <w:p w:rsidR="00BD6C45" w:rsidRPr="0076285D" w:rsidRDefault="0076285D" w:rsidP="00D032DC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76285D">
        <w:rPr>
          <w:rFonts w:ascii="Calibri" w:eastAsia="Calibri" w:hAnsi="Calibri" w:cs="Calibri"/>
          <w:sz w:val="22"/>
          <w:szCs w:val="22"/>
        </w:rPr>
        <w:t>L'importanza delle regole: il valore delle regole, del rispetto, della cooperazione e della solidarietà nella vita comunitaria e scolastica. Il rispetto del sé e degli altri</w:t>
      </w:r>
    </w:p>
    <w:p w:rsidR="00BD6C45" w:rsidRDefault="00BD6C45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CHIMICA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LABORATORIO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Norme che regolano l’utilizzo del laboratorio di </w:t>
      </w:r>
      <w:r w:rsidR="00BA5E8E">
        <w:rPr>
          <w:rFonts w:ascii="Calibri" w:eastAsia="Calibri" w:hAnsi="Calibri" w:cs="Calibri"/>
          <w:sz w:val="22"/>
          <w:szCs w:val="22"/>
        </w:rPr>
        <w:t>chimica e relativa attrezzatura – Sicurezza e DPI</w:t>
      </w: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FISICA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Norme che regolano l’utilizzo del laboratorio di fisica e relativa attrezzatura;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76285D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TECNOLOGIE INFORMATICHE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Norme che regolano l’utilizzo del laboratorio di informatica e relativa attrezzatura;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SCIENZE MOTORIE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regole nel gioco e nello sport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Fair Play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DIRITTO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ECONOMIA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Commento e spiegazione della legge 20/8/2019 n. 92: le finalità, gli obiettivi e gli ambiti di azione dell’insegnamento scolastico dell’educazione civica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Lettura e commento del piano DDI (Piano per la didattica digitale integrata)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Finalità delle assemblee di classe, ruolo dei rappresentanti di classe, d’Istituto e della Consulta provinciale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Collegamento su piattaforma digitale per svolgimento assemblea precedente l’elezione dei rappresentanti d’Istituto e di classe e assemblea per l’elezione dei rappresentanti d’Istituto e di classe 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PENTAMESTRE</w:t>
      </w:r>
    </w:p>
    <w:p w:rsidR="00F6359F" w:rsidRDefault="00F6359F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MODULO II</w:t>
      </w:r>
    </w:p>
    <w:p w:rsidR="00BD6C45" w:rsidRDefault="00F6359F">
      <w:pPr>
        <w:pStyle w:val="Standard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Nucleo: </w:t>
      </w:r>
      <w:r w:rsidR="005507B8">
        <w:rPr>
          <w:rFonts w:ascii="Calibri" w:eastAsia="Calibri" w:hAnsi="Calibri" w:cs="Calibri"/>
          <w:b/>
          <w:sz w:val="22"/>
          <w:szCs w:val="22"/>
        </w:rPr>
        <w:t xml:space="preserve">2.   Sviluppo sostenibile ambientale e sociale, </w:t>
      </w:r>
      <w:proofErr w:type="gramStart"/>
      <w:r w:rsidR="005507B8">
        <w:rPr>
          <w:rFonts w:ascii="Calibri" w:eastAsia="Calibri" w:hAnsi="Calibri" w:cs="Calibri"/>
          <w:b/>
          <w:sz w:val="22"/>
          <w:szCs w:val="22"/>
        </w:rPr>
        <w:t>Agenda  2030</w:t>
      </w:r>
      <w:proofErr w:type="gramEnd"/>
      <w:r w:rsidR="005507B8">
        <w:rPr>
          <w:rFonts w:ascii="Calibri" w:eastAsia="Calibri" w:hAnsi="Calibri" w:cs="Calibri"/>
          <w:b/>
          <w:sz w:val="22"/>
          <w:szCs w:val="22"/>
        </w:rPr>
        <w:t>,  salute e benessere</w:t>
      </w:r>
    </w:p>
    <w:p w:rsidR="00BD6C45" w:rsidRDefault="00F6359F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6359F">
        <w:rPr>
          <w:rFonts w:ascii="Calibri" w:eastAsia="Calibri" w:hAnsi="Calibri" w:cs="Calibri"/>
          <w:b/>
          <w:bCs/>
          <w:sz w:val="22"/>
          <w:szCs w:val="22"/>
        </w:rPr>
        <w:t>Educazione alla legalità: rispetto dell'ambiente e comportamento eco-sostenibile dell'uomo</w:t>
      </w:r>
    </w:p>
    <w:p w:rsidR="00BD6C45" w:rsidRPr="00F6359F" w:rsidRDefault="005507B8" w:rsidP="00F6359F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DISCIPLINE, PROGETTI COINVOLTI E ATTIVITA’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DIRITTO ED ECONOMIA</w:t>
      </w:r>
    </w:p>
    <w:p w:rsidR="00BD6C45" w:rsidRDefault="005507B8" w:rsidP="00F6359F">
      <w:pPr>
        <w:pStyle w:val="Standard"/>
        <w:numPr>
          <w:ilvl w:val="0"/>
          <w:numId w:val="5"/>
        </w:numPr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Art. 9 </w:t>
      </w:r>
      <w:proofErr w:type="spellStart"/>
      <w:r>
        <w:rPr>
          <w:rFonts w:ascii="Calibri" w:eastAsia="Calibri" w:hAnsi="Calibri" w:cs="Calibri"/>
          <w:sz w:val="22"/>
          <w:szCs w:val="22"/>
        </w:rPr>
        <w:t>Cost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</w:t>
      </w:r>
      <w:proofErr w:type="gramStart"/>
      <w:r>
        <w:rPr>
          <w:rFonts w:ascii="Calibri" w:eastAsia="Calibri" w:hAnsi="Calibri" w:cs="Calibri"/>
          <w:sz w:val="22"/>
          <w:szCs w:val="22"/>
        </w:rPr>
        <w:t>lo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sviluppo della cultura e la tutela del paesaggio intesa come tutela del patrimonio culturale ma anche in senso lato dell’ambiente.  Il diritto all’ambiente salubre (cenni all’Agenda 2030)</w:t>
      </w:r>
    </w:p>
    <w:p w:rsidR="00BD6C45" w:rsidRPr="00BA5E8E" w:rsidRDefault="005507B8" w:rsidP="00D54936">
      <w:pPr>
        <w:pStyle w:val="Standard"/>
        <w:numPr>
          <w:ilvl w:val="0"/>
          <w:numId w:val="5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BA5E8E">
        <w:rPr>
          <w:rFonts w:ascii="Calibri" w:eastAsia="Calibri" w:hAnsi="Calibri" w:cs="Calibri"/>
          <w:sz w:val="22"/>
          <w:szCs w:val="22"/>
        </w:rPr>
        <w:t>Le ecomafie (cenni)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b/>
          <w:bCs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SCIENZE</w:t>
      </w:r>
    </w:p>
    <w:p w:rsidR="007D0118" w:rsidRPr="007D0118" w:rsidRDefault="007D0118" w:rsidP="00F6359F">
      <w:pPr>
        <w:pStyle w:val="Standard"/>
        <w:numPr>
          <w:ilvl w:val="0"/>
          <w:numId w:val="6"/>
        </w:numPr>
        <w:tabs>
          <w:tab w:val="left" w:pos="7460"/>
        </w:tabs>
        <w:spacing w:before="57"/>
        <w:jc w:val="both"/>
      </w:pPr>
      <w:r>
        <w:rPr>
          <w:rFonts w:ascii="Calibri" w:hAnsi="Calibri" w:cs="Calibri"/>
          <w:sz w:val="22"/>
          <w:szCs w:val="22"/>
        </w:rPr>
        <w:t xml:space="preserve">Brain </w:t>
      </w:r>
      <w:proofErr w:type="spellStart"/>
      <w:r>
        <w:rPr>
          <w:rFonts w:ascii="Calibri" w:hAnsi="Calibri" w:cs="Calibri"/>
          <w:sz w:val="22"/>
          <w:szCs w:val="22"/>
        </w:rPr>
        <w:t>storming</w:t>
      </w:r>
      <w:proofErr w:type="spellEnd"/>
      <w:r>
        <w:rPr>
          <w:rFonts w:ascii="Calibri" w:hAnsi="Calibri" w:cs="Calibri"/>
          <w:sz w:val="22"/>
          <w:szCs w:val="22"/>
        </w:rPr>
        <w:t xml:space="preserve"> su due parole chiave: ambiente /inquinamento</w:t>
      </w:r>
    </w:p>
    <w:p w:rsidR="007D0118" w:rsidRPr="007D0118" w:rsidRDefault="007D0118" w:rsidP="00F6359F">
      <w:pPr>
        <w:pStyle w:val="Standard"/>
        <w:numPr>
          <w:ilvl w:val="0"/>
          <w:numId w:val="6"/>
        </w:numPr>
        <w:tabs>
          <w:tab w:val="left" w:pos="7460"/>
        </w:tabs>
        <w:spacing w:before="57"/>
        <w:jc w:val="both"/>
      </w:pPr>
      <w:r>
        <w:rPr>
          <w:rFonts w:ascii="Calibri" w:hAnsi="Calibri" w:cs="Calibri"/>
          <w:sz w:val="22"/>
          <w:szCs w:val="22"/>
        </w:rPr>
        <w:t>Ambiente avvelenato: il caso della Terra dei fuochi e lo smaltimento dei rifiuti tossici (video: Mio figlio ucciso dalla leucemia nella Terra dei fuochi)</w:t>
      </w:r>
    </w:p>
    <w:p w:rsidR="007D0118" w:rsidRDefault="007D0118" w:rsidP="00F6359F">
      <w:pPr>
        <w:pStyle w:val="Standard"/>
        <w:numPr>
          <w:ilvl w:val="0"/>
          <w:numId w:val="6"/>
        </w:numPr>
        <w:tabs>
          <w:tab w:val="left" w:pos="7460"/>
        </w:tabs>
        <w:spacing w:before="57"/>
        <w:jc w:val="both"/>
      </w:pPr>
      <w:r>
        <w:rPr>
          <w:rFonts w:ascii="Calibri" w:hAnsi="Calibri" w:cs="Calibri"/>
          <w:sz w:val="22"/>
          <w:szCs w:val="22"/>
        </w:rPr>
        <w:t xml:space="preserve">Visione del documentario </w:t>
      </w:r>
      <w:proofErr w:type="spellStart"/>
      <w:r>
        <w:rPr>
          <w:rFonts w:ascii="Calibri" w:hAnsi="Calibri" w:cs="Calibri"/>
          <w:sz w:val="22"/>
          <w:szCs w:val="22"/>
        </w:rPr>
        <w:t>Antropocene</w:t>
      </w:r>
      <w:proofErr w:type="spellEnd"/>
    </w:p>
    <w:p w:rsidR="00BD6C45" w:rsidRDefault="005507B8">
      <w:pPr>
        <w:tabs>
          <w:tab w:val="left" w:pos="7460"/>
        </w:tabs>
        <w:ind w:right="5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ITALIANO</w:t>
      </w:r>
    </w:p>
    <w:p w:rsidR="00BD6C45" w:rsidRPr="007D0118" w:rsidRDefault="00F6359F" w:rsidP="0098624D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A5E8E">
        <w:rPr>
          <w:rFonts w:asciiTheme="minorHAnsi" w:eastAsia="Times New Roman" w:hAnsiTheme="minorHAnsi" w:cstheme="minorHAnsi"/>
          <w:bCs/>
          <w:sz w:val="22"/>
          <w:szCs w:val="22"/>
        </w:rPr>
        <w:t>Comprensione della necessità di ridurre i rifiuti che le nostre attività producono</w:t>
      </w:r>
    </w:p>
    <w:p w:rsidR="007D0118" w:rsidRPr="00BA5E8E" w:rsidRDefault="007D0118" w:rsidP="0098624D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Lettura e discussione di "Leonia" da "Le città invisibili" di Italo Calvino.</w:t>
      </w:r>
    </w:p>
    <w:p w:rsidR="00BD6C45" w:rsidRDefault="005507B8">
      <w:p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I.R.C.</w:t>
      </w:r>
    </w:p>
    <w:p w:rsidR="00BD6C45" w:rsidRPr="00F6359F" w:rsidRDefault="005507B8" w:rsidP="00F6359F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eastAsia="Times New Roman" w:cs="Calibri"/>
          <w:sz w:val="26"/>
          <w:szCs w:val="26"/>
        </w:rPr>
      </w:pPr>
      <w:r w:rsidRPr="00F6359F">
        <w:rPr>
          <w:rFonts w:ascii="Calibri" w:eastAsia="Calibri" w:hAnsi="Calibri" w:cs="Calibri"/>
          <w:sz w:val="22"/>
          <w:szCs w:val="22"/>
        </w:rPr>
        <w:t>Il rispetto della v</w:t>
      </w:r>
      <w:r w:rsidR="00F6359F" w:rsidRPr="00F6359F">
        <w:rPr>
          <w:rFonts w:ascii="Calibri" w:eastAsia="Calibri" w:hAnsi="Calibri" w:cs="Calibri"/>
          <w:sz w:val="22"/>
          <w:szCs w:val="22"/>
        </w:rPr>
        <w:t xml:space="preserve">ita e dell’ambiente </w:t>
      </w:r>
    </w:p>
    <w:p w:rsidR="00BD6C45" w:rsidRPr="00BA5E8E" w:rsidRDefault="005507B8" w:rsidP="00FD4498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 w:rsidRPr="00BA5E8E">
        <w:rPr>
          <w:rFonts w:ascii="Calibri" w:eastAsia="Calibri" w:hAnsi="Calibri" w:cs="Calibri"/>
          <w:sz w:val="22"/>
          <w:szCs w:val="22"/>
        </w:rPr>
        <w:t>Lettura e discussione di brevi materiali</w:t>
      </w:r>
    </w:p>
    <w:p w:rsidR="00BD6C45" w:rsidRDefault="005507B8">
      <w:p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FISICA</w:t>
      </w:r>
    </w:p>
    <w:p w:rsidR="00BD6C45" w:rsidRDefault="005507B8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Il galleggiamento dei corpi e il principio di Archimede e relativa esperienza di laboratorio.      </w:t>
      </w:r>
      <w:r>
        <w:rPr>
          <w:rFonts w:ascii="Arial" w:eastAsia="Calibri" w:hAnsi="Arial" w:cs="Arial"/>
          <w:sz w:val="22"/>
          <w:szCs w:val="22"/>
        </w:rPr>
        <w:t xml:space="preserve"> 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CHIMICA</w:t>
      </w:r>
    </w:p>
    <w:p w:rsidR="00BD6C45" w:rsidRDefault="007D0118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Rispetto dell'ambiente: I rifiuti e le materie plastiche</w:t>
      </w:r>
    </w:p>
    <w:p w:rsidR="00BD6C45" w:rsidRDefault="00F6359F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TECNOLOGIE INFORMATICHE</w:t>
      </w:r>
    </w:p>
    <w:p w:rsidR="00BD6C45" w:rsidRDefault="00F6359F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</w:t>
      </w:r>
      <w:r w:rsidR="005507B8">
        <w:rPr>
          <w:rFonts w:ascii="Calibri" w:eastAsia="Calibri" w:hAnsi="Calibri" w:cs="Calibri"/>
          <w:sz w:val="22"/>
          <w:szCs w:val="22"/>
        </w:rPr>
        <w:t>a “GREEN IT”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SCIENZE MOTORIE</w:t>
      </w:r>
    </w:p>
    <w:p w:rsidR="00BD6C45" w:rsidRPr="00DB4BEE" w:rsidRDefault="005507B8" w:rsidP="002C654B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DB4BEE">
        <w:rPr>
          <w:rFonts w:ascii="Calibri" w:eastAsia="Calibri" w:hAnsi="Calibri" w:cs="Calibri"/>
          <w:sz w:val="22"/>
          <w:szCs w:val="22"/>
        </w:rPr>
        <w:t>Sport e sviluppo sostenibile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INGLESE</w:t>
      </w:r>
    </w:p>
    <w:p w:rsidR="00BA5E8E" w:rsidRDefault="007D0118" w:rsidP="007D0118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How </w:t>
      </w:r>
      <w:proofErr w:type="spellStart"/>
      <w:r>
        <w:rPr>
          <w:rFonts w:ascii="Calibri" w:hAnsi="Calibri" w:cs="Calibri"/>
          <w:sz w:val="22"/>
          <w:szCs w:val="22"/>
        </w:rPr>
        <w:t>alarming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is</w:t>
      </w:r>
      <w:proofErr w:type="spellEnd"/>
      <w:r>
        <w:rPr>
          <w:rFonts w:ascii="Calibri" w:hAnsi="Calibri" w:cs="Calibri"/>
          <w:sz w:val="22"/>
          <w:szCs w:val="22"/>
        </w:rPr>
        <w:t xml:space="preserve"> the </w:t>
      </w:r>
      <w:proofErr w:type="spellStart"/>
      <w:r>
        <w:rPr>
          <w:rFonts w:ascii="Calibri" w:hAnsi="Calibri" w:cs="Calibri"/>
          <w:sz w:val="22"/>
          <w:szCs w:val="22"/>
        </w:rPr>
        <w:t>world's</w:t>
      </w:r>
      <w:proofErr w:type="spellEnd"/>
      <w:r>
        <w:rPr>
          <w:rFonts w:ascii="Calibri" w:hAnsi="Calibri" w:cs="Calibri"/>
          <w:sz w:val="22"/>
          <w:szCs w:val="22"/>
        </w:rPr>
        <w:t xml:space="preserve"> strange </w:t>
      </w:r>
      <w:proofErr w:type="spellStart"/>
      <w:r>
        <w:rPr>
          <w:rFonts w:ascii="Calibri" w:hAnsi="Calibri" w:cs="Calibri"/>
          <w:sz w:val="22"/>
          <w:szCs w:val="22"/>
        </w:rPr>
        <w:t>weather</w:t>
      </w:r>
      <w:proofErr w:type="spellEnd"/>
      <w:r>
        <w:rPr>
          <w:rFonts w:ascii="Calibri" w:hAnsi="Calibri" w:cs="Calibri"/>
          <w:sz w:val="22"/>
          <w:szCs w:val="22"/>
        </w:rPr>
        <w:t>?</w:t>
      </w:r>
    </w:p>
    <w:p w:rsidR="00BA5E8E" w:rsidRDefault="007D0118" w:rsidP="007D0118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Plastic </w:t>
      </w:r>
      <w:proofErr w:type="spellStart"/>
      <w:r>
        <w:rPr>
          <w:rFonts w:ascii="Calibri" w:hAnsi="Calibri" w:cs="Calibri"/>
          <w:sz w:val="22"/>
          <w:szCs w:val="22"/>
        </w:rPr>
        <w:t>not</w:t>
      </w:r>
      <w:proofErr w:type="spellEnd"/>
      <w:r>
        <w:rPr>
          <w:rFonts w:ascii="Calibri" w:hAnsi="Calibri" w:cs="Calibri"/>
          <w:sz w:val="22"/>
          <w:szCs w:val="22"/>
        </w:rPr>
        <w:t xml:space="preserve"> so </w:t>
      </w:r>
      <w:proofErr w:type="spellStart"/>
      <w:r>
        <w:rPr>
          <w:rFonts w:ascii="Calibri" w:hAnsi="Calibri" w:cs="Calibri"/>
          <w:sz w:val="22"/>
          <w:szCs w:val="22"/>
        </w:rPr>
        <w:t>fantastic</w:t>
      </w:r>
      <w:proofErr w:type="spellEnd"/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PROGETTO SICUREZZA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;Arial" w:eastAsia="Calibri" w:hAnsi="Calibri;Arial" w:cs="Calibri"/>
          <w:sz w:val="22"/>
          <w:szCs w:val="22"/>
        </w:rPr>
        <w:t>SICUREZZA :</w:t>
      </w:r>
      <w:proofErr w:type="gramEnd"/>
      <w:r>
        <w:rPr>
          <w:rFonts w:ascii="Calibri;Arial" w:eastAsia="Calibri" w:hAnsi="Calibri;Arial" w:cs="Calibri"/>
          <w:sz w:val="22"/>
          <w:szCs w:val="22"/>
        </w:rPr>
        <w:t xml:space="preserve"> Informazione Studenti Classi Prime riguardante le Emergenze e Prova di Evacuazione.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DB4BEE" w:rsidRP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sz w:val="22"/>
          <w:szCs w:val="22"/>
        </w:rPr>
      </w:pPr>
      <w:r w:rsidRPr="00DB4BEE">
        <w:rPr>
          <w:rFonts w:ascii="Calibri" w:eastAsia="Calibri" w:hAnsi="Calibri" w:cs="Calibri"/>
          <w:b/>
          <w:sz w:val="22"/>
          <w:szCs w:val="22"/>
        </w:rPr>
        <w:t>GIORNATA DELLA MEMORIA</w:t>
      </w:r>
    </w:p>
    <w:p w:rsidR="00DB4BEE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DB4BEE">
        <w:rPr>
          <w:rFonts w:asciiTheme="minorHAnsi" w:hAnsiTheme="minorHAnsi" w:cstheme="minorHAnsi"/>
          <w:sz w:val="22"/>
          <w:szCs w:val="22"/>
        </w:rPr>
        <w:t>Riflessioni sulla giornata della memoria;</w:t>
      </w:r>
    </w:p>
    <w:p w:rsidR="007D0118" w:rsidRPr="007D0118" w:rsidRDefault="007D0118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7D0118">
        <w:rPr>
          <w:rFonts w:asciiTheme="minorHAnsi" w:hAnsiTheme="minorHAnsi" w:cstheme="minorHAnsi"/>
          <w:color w:val="222222"/>
          <w:sz w:val="22"/>
          <w:szCs w:val="22"/>
        </w:rPr>
        <w:t>Giornata della memoria. Visione video dedicato alla shoah per i ragazzi: "La stella di Andra e Tati"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(doc. Lettere)</w:t>
      </w:r>
    </w:p>
    <w:p w:rsidR="009D34BB" w:rsidRDefault="009D34BB" w:rsidP="007D0118">
      <w:pPr>
        <w:pStyle w:val="Standard"/>
        <w:tabs>
          <w:tab w:val="left" w:pos="7460"/>
        </w:tabs>
        <w:spacing w:before="57"/>
        <w:ind w:left="720"/>
        <w:jc w:val="both"/>
        <w:rPr>
          <w:rFonts w:asciiTheme="minorHAnsi" w:hAnsiTheme="minorHAnsi" w:cstheme="minorHAnsi"/>
          <w:color w:val="222222"/>
          <w:sz w:val="22"/>
          <w:szCs w:val="22"/>
        </w:rPr>
      </w:pPr>
    </w:p>
    <w:p w:rsidR="009D34BB" w:rsidRDefault="009D34BB" w:rsidP="009D34BB">
      <w:pPr>
        <w:pStyle w:val="Standard"/>
        <w:tabs>
          <w:tab w:val="left" w:pos="7460"/>
        </w:tabs>
        <w:spacing w:before="57"/>
        <w:jc w:val="both"/>
        <w:rPr>
          <w:rFonts w:asciiTheme="minorHAnsi" w:hAnsiTheme="minorHAnsi" w:cstheme="minorHAnsi"/>
          <w:b/>
          <w:color w:val="222222"/>
          <w:sz w:val="22"/>
          <w:szCs w:val="22"/>
        </w:rPr>
      </w:pPr>
      <w:r w:rsidRPr="009D34BB">
        <w:rPr>
          <w:rFonts w:asciiTheme="minorHAnsi" w:hAnsiTheme="minorHAnsi" w:cstheme="minorHAnsi"/>
          <w:b/>
          <w:color w:val="222222"/>
          <w:sz w:val="22"/>
          <w:szCs w:val="22"/>
        </w:rPr>
        <w:t>PROGETTO IL SENTIERO DEL PREGIUDIZIO</w:t>
      </w:r>
    </w:p>
    <w:p w:rsidR="009D34BB" w:rsidRPr="009D34BB" w:rsidRDefault="009D34BB" w:rsidP="009D34BB">
      <w:pPr>
        <w:pStyle w:val="Standard"/>
        <w:numPr>
          <w:ilvl w:val="0"/>
          <w:numId w:val="9"/>
        </w:numPr>
        <w:tabs>
          <w:tab w:val="left" w:pos="7460"/>
        </w:tabs>
        <w:spacing w:before="5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Incontro con Padre Jean Paul, </w:t>
      </w:r>
      <w:proofErr w:type="spellStart"/>
      <w:r>
        <w:rPr>
          <w:rFonts w:ascii="Calibri" w:hAnsi="Calibri" w:cs="Calibri"/>
          <w:sz w:val="22"/>
          <w:szCs w:val="22"/>
        </w:rPr>
        <w:t>Saveriano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F6359F" w:rsidRDefault="00F6359F" w:rsidP="00F6359F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MODULO III</w:t>
      </w:r>
    </w:p>
    <w:p w:rsidR="00BD6C45" w:rsidRDefault="00F6359F" w:rsidP="00DB4BEE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Nucleo: 3. Cittadinanza digitale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PROGETTO STOP AL BULLISMO E CYBERBULLISMO</w:t>
      </w:r>
    </w:p>
    <w:p w:rsidR="00DB4BEE" w:rsidRPr="00DB4BEE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I</w:t>
      </w:r>
      <w:r w:rsidRPr="00DB4BEE">
        <w:rPr>
          <w:rFonts w:ascii="Calibri" w:eastAsia="Calibri" w:hAnsi="Calibri" w:cs="Calibri"/>
          <w:bCs/>
          <w:sz w:val="22"/>
          <w:szCs w:val="22"/>
        </w:rPr>
        <w:t xml:space="preserve">ncontro con la Polizia di Stato sul tema bullismo e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cyberbullismo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– presentazione del testo “#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cuoriconnessi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>”</w:t>
      </w:r>
    </w:p>
    <w:p w:rsidR="00DB4BEE" w:rsidRPr="009D34BB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DB4BEE">
        <w:rPr>
          <w:rFonts w:ascii="Calibri" w:eastAsia="Calibri" w:hAnsi="Calibri" w:cs="Calibri"/>
          <w:bCs/>
          <w:sz w:val="22"/>
          <w:szCs w:val="22"/>
        </w:rPr>
        <w:t xml:space="preserve">Incontro con Polizia di Stato sui temi del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cyberbulling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e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cybestalking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all’interno del Progetto Interforze (Ass.ne “Vittime del dovere”)</w:t>
      </w:r>
    </w:p>
    <w:p w:rsidR="00DB4BEE" w:rsidRPr="00B14B29" w:rsidRDefault="009D34BB" w:rsidP="001A66FD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sz w:val="22"/>
          <w:szCs w:val="22"/>
        </w:rPr>
      </w:pPr>
      <w:r w:rsidRPr="00B14B29">
        <w:rPr>
          <w:rFonts w:ascii="Calibri" w:eastAsia="Calibri" w:hAnsi="Calibri" w:cs="Calibri"/>
          <w:bCs/>
          <w:sz w:val="22"/>
          <w:szCs w:val="22"/>
        </w:rPr>
        <w:t>Intervento educativo in classe (con prof. Gallo e Damiano)</w:t>
      </w:r>
      <w:bookmarkStart w:id="0" w:name="_GoBack"/>
      <w:bookmarkEnd w:id="0"/>
    </w:p>
    <w:p w:rsidR="00BD6C45" w:rsidRDefault="00BD6C45">
      <w:pPr>
        <w:pStyle w:val="Standard"/>
        <w:tabs>
          <w:tab w:val="left" w:pos="7460"/>
        </w:tabs>
        <w:spacing w:before="57"/>
        <w:rPr>
          <w:rFonts w:ascii="Palatino Linotype" w:eastAsia="Calibri" w:hAnsi="Palatino Linotype" w:cs="Palatino Linotype"/>
          <w:i/>
          <w:sz w:val="16"/>
          <w:szCs w:val="22"/>
          <w:highlight w:val="yellow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BD6C45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9D34BB" w:rsidP="00BA5E8E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28</w:t>
            </w:r>
            <w:r w:rsidR="005507B8">
              <w:rPr>
                <w:rFonts w:ascii="Trebuchet MS" w:hAnsi="Trebuchet MS" w:cs="Trebuchet MS"/>
                <w:sz w:val="18"/>
                <w:szCs w:val="18"/>
              </w:rPr>
              <w:t xml:space="preserve"> I 05 I 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BD6C45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BD6C45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BD6C45" w:rsidRDefault="00BD6C45" w:rsidP="00B14B29">
      <w:pPr>
        <w:pStyle w:val="Standard"/>
        <w:tabs>
          <w:tab w:val="left" w:pos="7460"/>
        </w:tabs>
        <w:spacing w:before="200" w:after="200"/>
      </w:pPr>
    </w:p>
    <w:sectPr w:rsidR="00BD6C45">
      <w:footerReference w:type="default" r:id="rId10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BE5" w:rsidRDefault="00514BE5">
      <w:r>
        <w:separator/>
      </w:r>
    </w:p>
  </w:endnote>
  <w:endnote w:type="continuationSeparator" w:id="0">
    <w:p w:rsidR="00514BE5" w:rsidRDefault="0051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;A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C45" w:rsidRDefault="00BD6C4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BE5" w:rsidRDefault="00514BE5">
      <w:r>
        <w:separator/>
      </w:r>
    </w:p>
  </w:footnote>
  <w:footnote w:type="continuationSeparator" w:id="0">
    <w:p w:rsidR="00514BE5" w:rsidRDefault="00514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1158"/>
    <w:multiLevelType w:val="hybridMultilevel"/>
    <w:tmpl w:val="47E6A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D77BA"/>
    <w:multiLevelType w:val="hybridMultilevel"/>
    <w:tmpl w:val="F9D64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620E"/>
    <w:multiLevelType w:val="multilevel"/>
    <w:tmpl w:val="E4AC4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D0B6F5E"/>
    <w:multiLevelType w:val="hybridMultilevel"/>
    <w:tmpl w:val="8B7EE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4463A"/>
    <w:multiLevelType w:val="hybridMultilevel"/>
    <w:tmpl w:val="EAFEB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A0971"/>
    <w:multiLevelType w:val="hybridMultilevel"/>
    <w:tmpl w:val="5A7A8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06793"/>
    <w:multiLevelType w:val="hybridMultilevel"/>
    <w:tmpl w:val="9D10D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7E1461"/>
    <w:multiLevelType w:val="hybridMultilevel"/>
    <w:tmpl w:val="6D749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114B47"/>
    <w:multiLevelType w:val="multilevel"/>
    <w:tmpl w:val="68A61176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5"/>
    <w:rsid w:val="00394B45"/>
    <w:rsid w:val="003C3C0B"/>
    <w:rsid w:val="00514BE5"/>
    <w:rsid w:val="005507B8"/>
    <w:rsid w:val="005B0FF5"/>
    <w:rsid w:val="0076285D"/>
    <w:rsid w:val="007D0118"/>
    <w:rsid w:val="009D34BB"/>
    <w:rsid w:val="00B14B29"/>
    <w:rsid w:val="00BA5E8E"/>
    <w:rsid w:val="00BD6C45"/>
    <w:rsid w:val="00DB4BEE"/>
    <w:rsid w:val="00F6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6FE86-3BA8-4513-B838-ABE212B0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b/>
      <w:i w:val="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0">
    <w:name w:val="Titolo1"/>
    <w:basedOn w:val="Standard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qFormat/>
    <w:pPr>
      <w:jc w:val="both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rsid w:val="006C0D2A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</w:style>
  <w:style w:type="paragraph" w:styleId="Paragrafoelenco">
    <w:name w:val="List Paragraph"/>
    <w:basedOn w:val="Normale"/>
    <w:uiPriority w:val="34"/>
    <w:qFormat/>
    <w:rsid w:val="00F6359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Mary Damiano</cp:lastModifiedBy>
  <cp:revision>5</cp:revision>
  <cp:lastPrinted>2012-06-03T12:34:00Z</cp:lastPrinted>
  <dcterms:created xsi:type="dcterms:W3CDTF">2021-05-26T17:07:00Z</dcterms:created>
  <dcterms:modified xsi:type="dcterms:W3CDTF">2021-05-26T17:24:00Z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