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77"/>
        <w:gridCol w:w="1512"/>
        <w:gridCol w:w="1150"/>
        <w:gridCol w:w="6880"/>
      </w:tblGrid>
      <w:tr>
        <w:trPr>
          <w:trHeight w:val="872" w:hRule="atLeast"/>
          <w:cantSplit w:val="true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80" w:after="0"/>
              <w:jc w:val="center"/>
              <w:rPr/>
            </w:pPr>
            <w:r>
              <w:rPr/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>
                <w:rFonts w:cs="Book Antiqua" w:ascii="Book Antiqua" w:hAnsi="Book Antiqua"/>
                <w:b/>
                <w:sz w:val="28"/>
              </w:rPr>
            </w:r>
          </w:p>
        </w:tc>
        <w:tc>
          <w:tcPr>
            <w:tcW w:w="803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Normal"/>
              <w:widowControl w:val="false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34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2"/>
              </w:numPr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 xml:space="preserve">                                                                    </w:t>
            </w: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  <w:tc>
          <w:tcPr>
            <w:tcW w:w="688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71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18"/>
        <w:gridCol w:w="4140"/>
        <w:gridCol w:w="1132"/>
        <w:gridCol w:w="4180"/>
      </w:tblGrid>
      <w:tr>
        <w:trPr/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>2 ALS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-143" w:right="-73" w:hanging="0"/>
              <w:jc w:val="center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/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>Fisica</w:t>
            </w:r>
          </w:p>
        </w:tc>
      </w:tr>
      <w:tr>
        <w:trPr/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-143" w:right="-73" w:hanging="0"/>
              <w:jc w:val="center"/>
              <w:rPr>
                <w:rFonts w:ascii="Trebuchet MS" w:hAnsi="Trebuchet MS" w:cs="Trebuchet MS"/>
                <w:b/>
                <w:b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/>
            </w:pPr>
            <w:r>
              <w:rPr>
                <w:rFonts w:cs="Trebuchet MS" w:ascii="Trebuchet MS" w:hAnsi="Trebuchet MS"/>
                <w:b/>
                <w:sz w:val="18"/>
                <w:szCs w:val="18"/>
              </w:rPr>
              <w:t>2020/21</w:t>
            </w:r>
          </w:p>
        </w:tc>
      </w:tr>
    </w:tbl>
    <w:p>
      <w:pPr>
        <w:pStyle w:val="Normal"/>
        <w:spacing w:before="120" w:after="120"/>
        <w:rPr>
          <w:rFonts w:ascii="Trebuchet MS" w:hAnsi="Trebuchet MS" w:cs="Trebuchet MS"/>
          <w:b/>
          <w:b/>
          <w:sz w:val="28"/>
          <w:szCs w:val="28"/>
        </w:rPr>
      </w:pPr>
      <w:r>
        <w:rPr>
          <w:rFonts w:cs="Trebuchet MS" w:ascii="Trebuchet MS" w:hAnsi="Trebuchet MS"/>
          <w:b/>
          <w:sz w:val="28"/>
          <w:szCs w:val="28"/>
        </w:rPr>
      </w:r>
    </w:p>
    <w:p>
      <w:pPr>
        <w:pStyle w:val="Normal"/>
        <w:spacing w:before="120" w:after="120"/>
        <w:jc w:val="both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  <w:b/>
        </w:rPr>
      </w:r>
    </w:p>
    <w:p>
      <w:pPr>
        <w:pStyle w:val="Normal"/>
        <w:numPr>
          <w:ilvl w:val="0"/>
          <w:numId w:val="3"/>
        </w:numPr>
        <w:spacing w:before="120" w:after="120"/>
        <w:jc w:val="both"/>
        <w:rPr>
          <w:rFonts w:ascii="Trebuchet MS" w:hAnsi="Trebuchet MS" w:cs="Trebuchet MS"/>
          <w:sz w:val="28"/>
          <w:szCs w:val="28"/>
        </w:rPr>
      </w:pPr>
      <w:r>
        <w:rPr>
          <w:rFonts w:cs="Trebuchet MS" w:ascii="Trebuchet MS" w:hAnsi="Trebuchet MS"/>
          <w:b/>
          <w:sz w:val="28"/>
          <w:szCs w:val="28"/>
        </w:rPr>
        <w:t>Cinematica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Traiettoria e sistemi di riferimento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La legge oraria del moto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Il moto rettilineo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Moto rettilineo uniforme, la velocità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La legge oraria del moto rettilineo uniforme e i grafici rappresentativi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Velocità media e istantanea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Moto rettilineo uniformemente accelerato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Legge oraria del m.u.a. e grafici rappresentativi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709" w:leader="none"/>
        </w:tabs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 xml:space="preserve">Moto in due dimensioni: moto circolare uniforme, moto parabolico di un proiettile e di una palla di cannone, calcolo della gittata   </w:t>
      </w:r>
    </w:p>
    <w:p>
      <w:pPr>
        <w:pStyle w:val="Normal"/>
        <w:tabs>
          <w:tab w:val="clear" w:pos="708"/>
          <w:tab w:val="left" w:pos="709" w:leader="none"/>
        </w:tabs>
        <w:spacing w:before="120" w:after="120"/>
        <w:ind w:left="1440" w:hanging="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ind w:left="720" w:hanging="0"/>
        <w:jc w:val="both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  <w:b/>
        </w:rPr>
      </w:r>
    </w:p>
    <w:p>
      <w:pPr>
        <w:pStyle w:val="Normal"/>
        <w:spacing w:before="120" w:after="120"/>
        <w:ind w:left="720" w:hanging="0"/>
        <w:jc w:val="both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  <w:b/>
        </w:rPr>
      </w:r>
    </w:p>
    <w:p>
      <w:pPr>
        <w:pStyle w:val="Normal"/>
        <w:numPr>
          <w:ilvl w:val="0"/>
          <w:numId w:val="3"/>
        </w:numPr>
        <w:spacing w:before="120" w:after="120"/>
        <w:rPr>
          <w:rFonts w:ascii="Trebuchet MS" w:hAnsi="Trebuchet MS" w:cs="Trebuchet MS"/>
          <w:sz w:val="28"/>
          <w:szCs w:val="28"/>
        </w:rPr>
      </w:pPr>
      <w:r>
        <w:rPr>
          <w:rFonts w:cs="Trebuchet MS" w:ascii="Trebuchet MS" w:hAnsi="Trebuchet MS"/>
          <w:b/>
          <w:sz w:val="28"/>
          <w:szCs w:val="28"/>
        </w:rPr>
        <w:t>Dinamica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Principio di inerzia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Legge fondamentale della dinamica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Principio di azione e reazione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</w:rPr>
        <w:t>Applicazioni: piano inclinato, sistemi di più corpi in movimento, forze elastiche e forze di a</w:t>
      </w:r>
      <w:r>
        <w:rPr>
          <w:rFonts w:cs="Trebuchet MS" w:ascii="Trebuchet MS" w:hAnsi="Trebuchet MS"/>
        </w:rPr>
        <w:t>ttrito.</w:t>
      </w:r>
    </w:p>
    <w:p>
      <w:pPr>
        <w:pStyle w:val="Normal"/>
        <w:spacing w:before="120" w:after="120"/>
        <w:ind w:left="1353" w:hanging="0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  <w:b/>
        </w:rPr>
      </w:r>
      <w:bookmarkStart w:id="0" w:name="_GoBack"/>
      <w:bookmarkStart w:id="1" w:name="_GoBack"/>
      <w:bookmarkEnd w:id="1"/>
    </w:p>
    <w:p>
      <w:pPr>
        <w:pStyle w:val="Normal"/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  <w:b/>
        </w:rPr>
      </w:r>
    </w:p>
    <w:p>
      <w:pPr>
        <w:pStyle w:val="Normal"/>
        <w:numPr>
          <w:ilvl w:val="0"/>
          <w:numId w:val="3"/>
        </w:numPr>
        <w:spacing w:before="120" w:after="120"/>
        <w:rPr>
          <w:rFonts w:ascii="Trebuchet MS" w:hAnsi="Trebuchet MS" w:cs="Trebuchet MS"/>
          <w:sz w:val="28"/>
          <w:szCs w:val="28"/>
        </w:rPr>
      </w:pPr>
      <w:r>
        <w:rPr>
          <w:rFonts w:cs="Trebuchet MS" w:ascii="Trebuchet MS" w:hAnsi="Trebuchet MS"/>
          <w:b/>
          <w:sz w:val="28"/>
          <w:szCs w:val="28"/>
        </w:rPr>
        <w:t>Calorimetria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La temperatura e le scale termometriche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La dilatazione lineare e volumica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Il calore come forma di energia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Temperatura di equilibrio e calori specifici</w:t>
      </w:r>
    </w:p>
    <w:p>
      <w:pPr>
        <w:pStyle w:val="Normal"/>
        <w:numPr>
          <w:ilvl w:val="1"/>
          <w:numId w:val="3"/>
        </w:numPr>
        <w:spacing w:before="120" w:after="12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  <w:t>La capacità termica.</w:t>
      </w:r>
    </w:p>
    <w:p>
      <w:pPr>
        <w:pStyle w:val="Normal"/>
        <w:spacing w:before="120" w:after="120"/>
        <w:ind w:left="1353" w:hanging="0"/>
        <w:rPr>
          <w:rFonts w:ascii="Trebuchet MS" w:hAnsi="Trebuchet MS" w:cs="Trebuchet MS"/>
          <w:sz w:val="28"/>
          <w:szCs w:val="28"/>
        </w:rPr>
      </w:pPr>
      <w:r>
        <w:rPr>
          <w:rFonts w:cs="Trebuchet MS" w:ascii="Trebuchet MS" w:hAnsi="Trebuchet MS"/>
          <w:sz w:val="28"/>
          <w:szCs w:val="28"/>
        </w:rPr>
      </w:r>
    </w:p>
    <w:p>
      <w:pPr>
        <w:pStyle w:val="Normal"/>
        <w:spacing w:before="120" w:after="120"/>
        <w:ind w:left="720" w:hanging="0"/>
        <w:rPr>
          <w:rFonts w:ascii="Trebuchet MS" w:hAnsi="Trebuchet MS" w:cs="Trebuchet MS"/>
          <w:sz w:val="28"/>
          <w:szCs w:val="28"/>
        </w:rPr>
      </w:pPr>
      <w:r>
        <w:rPr>
          <w:rFonts w:cs="Trebuchet MS" w:ascii="Trebuchet MS" w:hAnsi="Trebuchet MS"/>
          <w:sz w:val="28"/>
          <w:szCs w:val="28"/>
        </w:rPr>
      </w:r>
    </w:p>
    <w:p>
      <w:pPr>
        <w:pStyle w:val="Normal"/>
        <w:spacing w:before="120" w:after="120"/>
        <w:ind w:left="1440" w:hanging="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ind w:left="1440" w:hanging="0"/>
        <w:rPr>
          <w:rFonts w:ascii="Trebuchet MS" w:hAnsi="Trebuchet MS" w:cs="Trebuchet MS"/>
        </w:rPr>
      </w:pPr>
      <w:r>
        <w:rPr>
          <w:rFonts w:cs="Trebuchet MS" w:ascii="Trebuchet MS" w:hAnsi="Trebuchet MS"/>
        </w:rPr>
      </w:r>
    </w:p>
    <w:p>
      <w:pPr>
        <w:pStyle w:val="Normal"/>
        <w:spacing w:before="120" w:after="120"/>
        <w:rPr>
          <w:rFonts w:ascii="Trebuchet MS" w:hAnsi="Trebuchet MS" w:cs="Trebuchet MS"/>
          <w:b/>
          <w:b/>
        </w:rPr>
      </w:pPr>
      <w:r>
        <w:rPr>
          <w:rFonts w:cs="Trebuchet MS" w:ascii="Trebuchet MS" w:hAnsi="Trebuchet MS"/>
          <w:b/>
        </w:rPr>
      </w:r>
    </w:p>
    <w:tbl>
      <w:tblPr>
        <w:tblW w:w="10472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09"/>
        <w:gridCol w:w="991"/>
        <w:gridCol w:w="1434"/>
        <w:gridCol w:w="2437"/>
        <w:gridCol w:w="3481"/>
        <w:gridCol w:w="19"/>
      </w:tblGrid>
      <w:tr>
        <w:trPr/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720" w:hanging="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05/06/2021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360" w:hanging="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ind w:left="720" w:hanging="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Rocco Rinaldi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  <w:tr>
        <w:trPr/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ind w:left="720" w:hanging="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4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ind w:left="720" w:hanging="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460" w:leader="none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  <w:tc>
          <w:tcPr>
            <w:tcW w:w="3481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720" w:hanging="0"/>
              <w:rPr/>
            </w:pPr>
            <w:r>
              <w:rPr/>
            </w:r>
          </w:p>
        </w:tc>
        <w:tc>
          <w:tcPr>
            <w:tcW w:w="1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7460" w:leader="none"/>
        </w:tabs>
        <w:spacing w:before="200" w:after="200"/>
        <w:ind w:left="708" w:hanging="0"/>
        <w:rPr/>
      </w:pPr>
      <w:r>
        <w:rPr/>
      </w:r>
    </w:p>
    <w:p>
      <w:pPr>
        <w:pStyle w:val="Normal"/>
        <w:tabs>
          <w:tab w:val="clear" w:pos="708"/>
          <w:tab w:val="left" w:pos="7460" w:leader="none"/>
        </w:tabs>
        <w:spacing w:before="200" w:after="200"/>
        <w:ind w:left="708" w:hanging="0"/>
        <w:rPr/>
      </w:pPr>
      <w:r>
        <w:rPr/>
      </w:r>
    </w:p>
    <w:p>
      <w:pPr>
        <w:pStyle w:val="Normal"/>
        <w:tabs>
          <w:tab w:val="clear" w:pos="708"/>
          <w:tab w:val="left" w:pos="7460" w:leader="none"/>
        </w:tabs>
        <w:spacing w:before="200" w:after="200"/>
        <w:ind w:left="708" w:hanging="0"/>
        <w:rPr/>
      </w:pPr>
      <w:r>
        <w:rPr/>
      </w:r>
    </w:p>
    <w:sectPr>
      <w:footerReference w:type="default" r:id="rId2"/>
      <w:type w:val="nextPage"/>
      <w:pgSz w:w="11906" w:h="16838"/>
      <w:pgMar w:left="720" w:right="720" w:header="0" w:top="720" w:footer="227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roman"/>
    <w:pitch w:val="variable"/>
  </w:font>
  <w:font w:name="Trebuchet MS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Titolo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Titolo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i w:val="false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u w:val="no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621"/>
        </w:tabs>
        <w:ind w:left="13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ar-SA" w:val="it-IT" w:bidi="ar-SA"/>
    </w:rPr>
  </w:style>
  <w:style w:type="paragraph" w:styleId="Titolo1">
    <w:name w:val="Heading 1"/>
    <w:basedOn w:val="Normal"/>
    <w:next w:val="Corpodeltesto"/>
    <w:qFormat/>
    <w:pPr>
      <w:keepNext w:val="true"/>
      <w:numPr>
        <w:ilvl w:val="0"/>
        <w:numId w:val="1"/>
      </w:numPr>
      <w:spacing w:before="120" w:after="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"/>
    <w:next w:val="Corpodeltesto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paragraph" w:styleId="Titolo6">
    <w:name w:val="Heading 6"/>
    <w:basedOn w:val="Normal"/>
    <w:next w:val="Corpodeltesto"/>
    <w:qFormat/>
    <w:pPr>
      <w:numPr>
        <w:ilvl w:val="5"/>
        <w:numId w:val="1"/>
      </w:numPr>
      <w:spacing w:before="240" w:after="60"/>
      <w:outlineLvl w:val="5"/>
    </w:pPr>
    <w:rPr>
      <w:rFonts w:ascii="Cambria" w:hAnsi="Cambria" w:eastAsia="MS Mincho" w:cs="Cambria"/>
      <w:b/>
      <w:bCs/>
      <w:sz w:val="22"/>
      <w:szCs w:val="22"/>
      <w:lang w:val="en-US"/>
    </w:rPr>
  </w:style>
  <w:style w:type="paragraph" w:styleId="Titolo9">
    <w:name w:val="Heading 9"/>
    <w:basedOn w:val="Normal"/>
    <w:next w:val="Corpodeltesto"/>
    <w:qFormat/>
    <w:pPr>
      <w:numPr>
        <w:ilvl w:val="8"/>
        <w:numId w:val="1"/>
      </w:numPr>
      <w:spacing w:before="240" w:after="60"/>
      <w:outlineLvl w:val="8"/>
    </w:pPr>
    <w:rPr>
      <w:rFonts w:ascii="Calibri" w:hAnsi="Calibri" w:eastAsia="MS Gothic" w:cs="Calibri"/>
      <w:sz w:val="22"/>
      <w:szCs w:val="22"/>
      <w:lang w:val="en-US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1z1" w:customStyle="1">
    <w:name w:val="WW8Num1z1"/>
    <w:qFormat/>
    <w:rPr>
      <w:u w:val="none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b/>
      <w:i w:val="fals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Carpredefinitoparagrafo1" w:customStyle="1">
    <w:name w:val="Car. predefinito paragrafo1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Wingdings" w:hAnsi="Wingdings" w:cs="Wingdings"/>
      <w:sz w:val="16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rFonts w:ascii="Wingdings 2" w:hAnsi="Wingdings 2" w:eastAsia="Times New Roman" w:cs="Times New Roman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Times New Roman" w:hAnsi="Times New Roman" w:cs="Times New Roman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Wingdings" w:hAnsi="Wingdings" w:cs="Wingdings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Wingdings" w:hAnsi="Wingdings" w:cs="Wingdings"/>
      <w:sz w:val="16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b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b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/>
      <w:i w:val="false"/>
    </w:rPr>
  </w:style>
  <w:style w:type="character" w:styleId="WW8Num15z1" w:customStyle="1">
    <w:name w:val="WW8Num15z1"/>
    <w:qFormat/>
    <w:rPr>
      <w:rFonts w:ascii="Symbol" w:hAnsi="Symbol" w:cs="Symbol"/>
      <w:b/>
      <w:i w:val="false"/>
    </w:rPr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b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Wingdings" w:hAnsi="Wingdings" w:eastAsia="Times New Roman" w:cs="Times New Roman"/>
    </w:rPr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3" w:customStyle="1">
    <w:name w:val="WW8Num17z3"/>
    <w:qFormat/>
    <w:rPr>
      <w:rFonts w:ascii="Symbol" w:hAnsi="Symbol" w:cs="Symbol"/>
    </w:rPr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Wingdings" w:hAnsi="Wingdings" w:cs="Wingdings"/>
      <w:sz w:val="16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b/>
      <w:i w:val="false"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b/>
      <w:i w:val="false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ascii="Symbol" w:hAnsi="Symbol" w:cs="Symbol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7z0" w:customStyle="1">
    <w:name w:val="WW8Num27z0"/>
    <w:qFormat/>
    <w:rPr>
      <w:b/>
      <w:i w:val="false"/>
    </w:rPr>
  </w:style>
  <w:style w:type="character" w:styleId="WW8Num27z1" w:customStyle="1">
    <w:name w:val="WW8Num27z1"/>
    <w:qFormat/>
    <w:rPr>
      <w:u w:val="none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b/>
      <w:i w:val="false"/>
    </w:rPr>
  </w:style>
  <w:style w:type="character" w:styleId="WW8Num28z1" w:customStyle="1">
    <w:name w:val="WW8Num28z1"/>
    <w:qFormat/>
    <w:rPr>
      <w:u w:val="none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>
      <w:b/>
      <w:i w:val="false"/>
    </w:rPr>
  </w:style>
  <w:style w:type="character" w:styleId="WW8Num30z1" w:customStyle="1">
    <w:name w:val="WW8Num30z1"/>
    <w:qFormat/>
    <w:rPr>
      <w:u w:val="none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>
      <w:u w:val="none"/>
    </w:rPr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rFonts w:ascii="Wingdings" w:hAnsi="Wingdings" w:cs="Wingdings"/>
      <w:sz w:val="16"/>
    </w:rPr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b/>
      <w:i w:val="false"/>
    </w:rPr>
  </w:style>
  <w:style w:type="character" w:styleId="WW8Num34z1" w:customStyle="1">
    <w:name w:val="WW8Num34z1"/>
    <w:qFormat/>
    <w:rPr>
      <w:u w:val="none"/>
    </w:rPr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>
      <w:b/>
    </w:rPr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b/>
    </w:rPr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>
      <w:rFonts w:ascii="Courier New" w:hAnsi="Courier New" w:cs="Courier New"/>
    </w:rPr>
  </w:style>
  <w:style w:type="character" w:styleId="WW8Num38z2" w:customStyle="1">
    <w:name w:val="WW8Num38z2"/>
    <w:qFormat/>
    <w:rPr>
      <w:rFonts w:ascii="Wingdings" w:hAnsi="Wingdings" w:cs="Wingdings"/>
    </w:rPr>
  </w:style>
  <w:style w:type="character" w:styleId="WW8Num38z3" w:customStyle="1">
    <w:name w:val="WW8Num38z3"/>
    <w:qFormat/>
    <w:rPr>
      <w:rFonts w:ascii="Symbol" w:hAnsi="Symbol" w:cs="Symbol"/>
    </w:rPr>
  </w:style>
  <w:style w:type="character" w:styleId="WW8Num39z0" w:customStyle="1">
    <w:name w:val="WW8Num39z0"/>
    <w:qFormat/>
    <w:rPr>
      <w:b/>
      <w:i w:val="false"/>
    </w:rPr>
  </w:style>
  <w:style w:type="character" w:styleId="WW8Num39z1" w:customStyle="1">
    <w:name w:val="WW8Num39z1"/>
    <w:qFormat/>
    <w:rPr>
      <w:u w:val="none"/>
    </w:rPr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>
      <w:b/>
    </w:rPr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/>
  </w:style>
  <w:style w:type="character" w:styleId="WW8Num41z1" w:customStyle="1">
    <w:name w:val="WW8Num41z1"/>
    <w:qFormat/>
    <w:rPr>
      <w:u w:val="none"/>
    </w:rPr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2z0" w:customStyle="1">
    <w:name w:val="WW8Num42z0"/>
    <w:qFormat/>
    <w:rPr>
      <w:b/>
      <w:i w:val="false"/>
    </w:rPr>
  </w:style>
  <w:style w:type="character" w:styleId="WW8Num42z2" w:customStyle="1">
    <w:name w:val="WW8Num42z2"/>
    <w:qFormat/>
    <w:rPr/>
  </w:style>
  <w:style w:type="character" w:styleId="WW8Num42z3" w:customStyle="1">
    <w:name w:val="WW8Num42z3"/>
    <w:qFormat/>
    <w:rPr/>
  </w:style>
  <w:style w:type="character" w:styleId="WW8Num42z4" w:customStyle="1">
    <w:name w:val="WW8Num42z4"/>
    <w:qFormat/>
    <w:rPr/>
  </w:style>
  <w:style w:type="character" w:styleId="WW8Num42z5" w:customStyle="1">
    <w:name w:val="WW8Num42z5"/>
    <w:qFormat/>
    <w:rPr/>
  </w:style>
  <w:style w:type="character" w:styleId="WW8Num42z6" w:customStyle="1">
    <w:name w:val="WW8Num42z6"/>
    <w:qFormat/>
    <w:rPr/>
  </w:style>
  <w:style w:type="character" w:styleId="WW8Num42z7" w:customStyle="1">
    <w:name w:val="WW8Num42z7"/>
    <w:qFormat/>
    <w:rPr/>
  </w:style>
  <w:style w:type="character" w:styleId="WW8Num42z8" w:customStyle="1">
    <w:name w:val="WW8Num42z8"/>
    <w:qFormat/>
    <w:rPr/>
  </w:style>
  <w:style w:type="character" w:styleId="WW8Num43z0" w:customStyle="1">
    <w:name w:val="WW8Num43z0"/>
    <w:qFormat/>
    <w:rPr>
      <w:rFonts w:ascii="Wingdings" w:hAnsi="Wingdings" w:cs="Wingdings"/>
    </w:rPr>
  </w:style>
  <w:style w:type="character" w:styleId="WW8Num43z1" w:customStyle="1">
    <w:name w:val="WW8Num43z1"/>
    <w:qFormat/>
    <w:rPr>
      <w:rFonts w:ascii="Courier New" w:hAnsi="Courier New" w:cs="Courier New"/>
    </w:rPr>
  </w:style>
  <w:style w:type="character" w:styleId="WW8Num43z3" w:customStyle="1">
    <w:name w:val="WW8Num43z3"/>
    <w:qFormat/>
    <w:rPr>
      <w:rFonts w:ascii="Symbol" w:hAnsi="Symbol" w:cs="Symbol"/>
    </w:rPr>
  </w:style>
  <w:style w:type="character" w:styleId="Numeropagina1" w:customStyle="1">
    <w:name w:val="Numero pagina1"/>
    <w:basedOn w:val="Carpredefinitoparagrafo1"/>
    <w:qFormat/>
    <w:rPr/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Titolo6Carattere" w:customStyle="1">
    <w:name w:val="Titolo 6 Carattere"/>
    <w:qFormat/>
    <w:rPr>
      <w:rFonts w:ascii="Cambria" w:hAnsi="Cambria" w:eastAsia="MS Mincho" w:cs="Times New Roman"/>
      <w:b/>
      <w:bCs/>
      <w:sz w:val="22"/>
      <w:szCs w:val="22"/>
    </w:rPr>
  </w:style>
  <w:style w:type="character" w:styleId="Titolo9Carattere" w:customStyle="1">
    <w:name w:val="Titolo 9 Carattere"/>
    <w:qFormat/>
    <w:rPr>
      <w:rFonts w:ascii="Calibri" w:hAnsi="Calibri" w:eastAsia="MS Gothic" w:cs="Times New Roman"/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jc w:val="both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Intestazione2" w:customStyle="1">
    <w:name w:val="Intestazione2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Didascalia2" w:customStyle="1">
    <w:name w:val="Didascali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testazione1" w:customStyle="1">
    <w:name w:val="Intestazion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Didascalia1" w:customStyle="1">
    <w:name w:val="Didascali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Corpodeltesto21" w:customStyle="1">
    <w:name w:val="Corpo del testo 21"/>
    <w:basedOn w:val="Normal"/>
    <w:qFormat/>
    <w:pPr/>
    <w:rPr>
      <w:b/>
      <w:bCs/>
      <w:sz w:val="28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val="en-US"/>
    </w:rPr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Testofumetto1" w:customStyle="1">
    <w:name w:val="Testo fumetto1"/>
    <w:basedOn w:val="Normal"/>
    <w:qFormat/>
    <w:pPr/>
    <w:rPr>
      <w:rFonts w:ascii="Tahoma" w:hAnsi="Tahoma" w:cs="Tahoma"/>
      <w:sz w:val="16"/>
      <w:szCs w:val="16"/>
      <w:lang w:val="en-US"/>
    </w:rPr>
  </w:style>
  <w:style w:type="paragraph" w:styleId="P2" w:customStyle="1">
    <w:name w:val="p2"/>
    <w:basedOn w:val="Normal"/>
    <w:qFormat/>
    <w:pPr>
      <w:tabs>
        <w:tab w:val="clear" w:pos="708"/>
        <w:tab w:val="left" w:pos="720" w:leader="none"/>
      </w:tabs>
      <w:spacing w:lineRule="atLeast" w:line="240"/>
    </w:pPr>
    <w:rPr>
      <w:sz w:val="20"/>
      <w:szCs w:val="20"/>
    </w:rPr>
  </w:style>
  <w:style w:type="paragraph" w:styleId="P4" w:customStyle="1">
    <w:name w:val="p4"/>
    <w:basedOn w:val="Normal"/>
    <w:qFormat/>
    <w:pPr>
      <w:tabs>
        <w:tab w:val="clear" w:pos="708"/>
        <w:tab w:val="left" w:pos="240" w:leader="none"/>
      </w:tabs>
      <w:spacing w:lineRule="atLeast" w:line="240"/>
      <w:ind w:left="1152" w:hanging="288"/>
      <w:jc w:val="both"/>
    </w:pPr>
    <w:rPr>
      <w:sz w:val="20"/>
      <w:szCs w:val="20"/>
    </w:rPr>
  </w:style>
  <w:style w:type="paragraph" w:styleId="P5" w:customStyle="1">
    <w:name w:val="p5"/>
    <w:basedOn w:val="Normal"/>
    <w:qFormat/>
    <w:pPr>
      <w:tabs>
        <w:tab w:val="clear" w:pos="708"/>
        <w:tab w:val="left" w:pos="720" w:leader="none"/>
      </w:tabs>
      <w:spacing w:lineRule="atLeast" w:line="240"/>
      <w:jc w:val="both"/>
    </w:pPr>
    <w:rPr>
      <w:sz w:val="20"/>
      <w:szCs w:val="20"/>
    </w:rPr>
  </w:style>
  <w:style w:type="paragraph" w:styleId="P3" w:customStyle="1">
    <w:name w:val="p3"/>
    <w:basedOn w:val="Normal"/>
    <w:qFormat/>
    <w:pPr>
      <w:tabs>
        <w:tab w:val="clear" w:pos="708"/>
        <w:tab w:val="left" w:pos="720" w:leader="none"/>
      </w:tabs>
      <w:spacing w:lineRule="atLeast" w:line="240"/>
    </w:pPr>
    <w:rPr>
      <w:sz w:val="20"/>
      <w:szCs w:val="20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Intestazionetabella" w:customStyle="1">
    <w:name w:val="Intestazione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Corpodeltesto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LibreOffice/7.0.2.2$Windows_X86_64 LibreOffice_project/8349ace3c3162073abd90d81fd06dcfb6b36b994</Application>
  <Pages>2</Pages>
  <Words>178</Words>
  <Characters>925</Characters>
  <CharactersWithSpaces>1128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2021-05-24T10:07:00Z</dcterms:created>
  <dc:creator>Patrizia Zafferami</dc:creator>
  <dc:description/>
  <dc:language>it-IT</dc:language>
  <cp:lastModifiedBy/>
  <cp:lastPrinted>2015-06-05T04:24:00Z</cp:lastPrinted>
  <dcterms:modified xsi:type="dcterms:W3CDTF">2021-05-27T08:20:20Z</dcterms:modified>
  <cp:revision>3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